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1" w:rsidRP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506C1">
        <w:rPr>
          <w:rFonts w:ascii="Times New Roman" w:hAnsi="Times New Roman" w:cs="Times New Roman"/>
          <w:b/>
          <w:sz w:val="40"/>
        </w:rPr>
        <w:t xml:space="preserve">Номера телефонов «горячих линий» </w:t>
      </w:r>
    </w:p>
    <w:p w:rsidR="00806FE6" w:rsidRP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506C1">
        <w:rPr>
          <w:rFonts w:ascii="Times New Roman" w:hAnsi="Times New Roman" w:cs="Times New Roman"/>
          <w:b/>
          <w:sz w:val="40"/>
        </w:rPr>
        <w:t>по вопросам проведения государственной итоговой аттестации в 2021 году</w:t>
      </w: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738"/>
        <w:gridCol w:w="4834"/>
      </w:tblGrid>
      <w:tr w:rsidR="00B506C1" w:rsidRPr="00B506C1" w:rsidTr="00B506C1">
        <w:trPr>
          <w:jc w:val="center"/>
        </w:trPr>
        <w:tc>
          <w:tcPr>
            <w:tcW w:w="817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06C1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  <w:proofErr w:type="gramStart"/>
            <w:r w:rsidRPr="00B506C1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B506C1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8738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06C1">
              <w:rPr>
                <w:rFonts w:ascii="Times New Roman" w:hAnsi="Times New Roman" w:cs="Times New Roman"/>
                <w:b/>
                <w:sz w:val="32"/>
              </w:rPr>
              <w:t>Горячая линия</w:t>
            </w:r>
          </w:p>
        </w:tc>
        <w:tc>
          <w:tcPr>
            <w:tcW w:w="4834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06C1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</w:tr>
      <w:tr w:rsidR="00B506C1" w:rsidRPr="00B506C1" w:rsidTr="00B506C1">
        <w:trPr>
          <w:jc w:val="center"/>
        </w:trPr>
        <w:tc>
          <w:tcPr>
            <w:tcW w:w="817" w:type="dxa"/>
          </w:tcPr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738" w:type="dxa"/>
          </w:tcPr>
          <w:p w:rsid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Телефон доверия ЕГЭ</w:t>
            </w:r>
          </w:p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34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8(495)104-68-38</w:t>
            </w:r>
          </w:p>
        </w:tc>
      </w:tr>
      <w:tr w:rsidR="00B506C1" w:rsidRPr="00B506C1" w:rsidTr="00B506C1">
        <w:trPr>
          <w:jc w:val="center"/>
        </w:trPr>
        <w:tc>
          <w:tcPr>
            <w:tcW w:w="817" w:type="dxa"/>
          </w:tcPr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738" w:type="dxa"/>
          </w:tcPr>
          <w:p w:rsid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Телефон «горячей линии» Рособрнадзор по вопросам ЕГЭ</w:t>
            </w:r>
          </w:p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34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8(495)984-89-19</w:t>
            </w:r>
          </w:p>
        </w:tc>
      </w:tr>
      <w:tr w:rsidR="00B506C1" w:rsidRPr="00B506C1" w:rsidTr="00B506C1">
        <w:trPr>
          <w:jc w:val="center"/>
        </w:trPr>
        <w:tc>
          <w:tcPr>
            <w:tcW w:w="817" w:type="dxa"/>
          </w:tcPr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738" w:type="dxa"/>
          </w:tcPr>
          <w:p w:rsidR="00B506C1" w:rsidRPr="00B506C1" w:rsidRDefault="00B506C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Телефон региональной «горечей линии» по вопросам ЕГЭ</w:t>
            </w:r>
          </w:p>
        </w:tc>
        <w:tc>
          <w:tcPr>
            <w:tcW w:w="4834" w:type="dxa"/>
          </w:tcPr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8(3467)360-161 (доб. 2533)</w:t>
            </w:r>
          </w:p>
          <w:p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8(3467)</w:t>
            </w:r>
            <w:r w:rsidRPr="00B506C1">
              <w:rPr>
                <w:rFonts w:ascii="Times New Roman" w:hAnsi="Times New Roman" w:cs="Times New Roman"/>
                <w:sz w:val="32"/>
              </w:rPr>
              <w:t>360-161 (доб. 2536)</w:t>
            </w:r>
          </w:p>
        </w:tc>
      </w:tr>
    </w:tbl>
    <w:p w:rsidR="00B506C1" w:rsidRP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B506C1" w:rsidRPr="00B506C1" w:rsidSect="00B506C1">
      <w:pgSz w:w="16838" w:h="11906" w:orient="landscape"/>
      <w:pgMar w:top="1701" w:right="1701" w:bottom="424" w:left="851" w:header="425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E"/>
    <w:rsid w:val="004801AE"/>
    <w:rsid w:val="00493E37"/>
    <w:rsid w:val="00504622"/>
    <w:rsid w:val="005922C6"/>
    <w:rsid w:val="00806FE6"/>
    <w:rsid w:val="00B506C1"/>
    <w:rsid w:val="00E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2020-10-23T09:05:00Z</dcterms:created>
  <dcterms:modified xsi:type="dcterms:W3CDTF">2020-10-23T09:10:00Z</dcterms:modified>
</cp:coreProperties>
</file>