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F30B5E">
      <w:pPr>
        <w:spacing w:line="360" w:lineRule="auto"/>
        <w:ind w:firstLine="680"/>
        <w:jc w:val="center"/>
        <w:rPr>
          <w:rFonts w:ascii="Times New Roman" w:hAnsi="Times New Roman"/>
          <w:b/>
          <w:bCs/>
          <w:sz w:val="28"/>
          <w:szCs w:val="28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-359410</wp:posOffset>
            </wp:positionH>
            <wp:positionV relativeFrom="paragraph">
              <wp:posOffset>7620</wp:posOffset>
            </wp:positionV>
            <wp:extent cx="6301105" cy="2402205"/>
            <wp:effectExtent l="0" t="0" r="8255" b="5715"/>
            <wp:wrapTopAndBottom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301105" cy="2402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3557EB">
      <w:pPr>
        <w:spacing w:line="360" w:lineRule="auto"/>
        <w:ind w:firstLine="680"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09D15E62">
      <w:pPr>
        <w:spacing w:before="100" w:beforeAutospacing="1" w:after="100" w:afterAutospacing="1"/>
        <w:jc w:val="center"/>
        <w:rPr>
          <w:rFonts w:ascii="Calibri" w:hAnsi="Calibri" w:eastAsia="Times New Roman" w:cs="Times New Roman"/>
          <w:sz w:val="28"/>
          <w:szCs w:val="28"/>
        </w:rPr>
      </w:pPr>
    </w:p>
    <w:p w14:paraId="22CDA5AE">
      <w:pPr>
        <w:jc w:val="center"/>
        <w:rPr>
          <w:rFonts w:ascii="Times New Roman" w:hAnsi="Times New Roman"/>
          <w:b/>
          <w:sz w:val="32"/>
          <w:szCs w:val="28"/>
        </w:rPr>
      </w:pPr>
      <w:r>
        <w:rPr>
          <w:rFonts w:ascii="Times New Roman" w:hAnsi="Times New Roman" w:eastAsia="Times New Roman" w:cs="Times New Roman"/>
          <w:b/>
          <w:sz w:val="32"/>
          <w:szCs w:val="28"/>
        </w:rPr>
        <w:t xml:space="preserve">План  работы </w:t>
      </w:r>
    </w:p>
    <w:p w14:paraId="651E617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 xml:space="preserve"> методического объединения учителей</w:t>
      </w:r>
    </w:p>
    <w:p w14:paraId="1CA25B35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естественно-математического цикла, технологии и здоровьесбережения </w:t>
      </w:r>
    </w:p>
    <w:p w14:paraId="5A16EB9C">
      <w:pPr>
        <w:jc w:val="center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4</w:t>
      </w:r>
      <w:r>
        <w:rPr>
          <w:rFonts w:ascii="Times New Roman" w:hAnsi="Times New Roman" w:eastAsia="Times New Roman" w:cs="Times New Roman"/>
          <w:sz w:val="28"/>
          <w:szCs w:val="28"/>
        </w:rPr>
        <w:t>– 202</w:t>
      </w:r>
      <w:r>
        <w:rPr>
          <w:rFonts w:hint="default" w:ascii="Times New Roman" w:hAnsi="Times New Roman" w:eastAsia="Times New Roman" w:cs="Times New Roman"/>
          <w:sz w:val="28"/>
          <w:szCs w:val="28"/>
          <w:lang w:val="ru-RU"/>
        </w:rPr>
        <w:t>5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учебный год</w:t>
      </w:r>
    </w:p>
    <w:p w14:paraId="2CFC01E8">
      <w:pPr>
        <w:rPr>
          <w:rFonts w:ascii="Calibri" w:hAnsi="Calibri" w:eastAsia="Times New Roman" w:cs="Times New Roman"/>
          <w:sz w:val="28"/>
          <w:szCs w:val="28"/>
        </w:rPr>
      </w:pPr>
    </w:p>
    <w:p w14:paraId="1259A18F">
      <w:pPr>
        <w:rPr>
          <w:rFonts w:ascii="Calibri" w:hAnsi="Calibri" w:eastAsia="Times New Roman" w:cs="Times New Roman"/>
          <w:sz w:val="28"/>
          <w:szCs w:val="28"/>
        </w:rPr>
      </w:pPr>
    </w:p>
    <w:p w14:paraId="70FC748A">
      <w:pPr>
        <w:tabs>
          <w:tab w:val="left" w:pos="7815"/>
        </w:tabs>
        <w:spacing w:line="360" w:lineRule="auto"/>
        <w:jc w:val="right"/>
        <w:rPr>
          <w:rFonts w:ascii="Calibri" w:hAnsi="Calibri" w:eastAsia="Times New Roman" w:cs="Times New Roman"/>
          <w:sz w:val="28"/>
          <w:szCs w:val="28"/>
        </w:rPr>
      </w:pPr>
    </w:p>
    <w:p w14:paraId="3F7D2876">
      <w:pPr>
        <w:tabs>
          <w:tab w:val="left" w:pos="7815"/>
        </w:tabs>
        <w:spacing w:line="360" w:lineRule="auto"/>
        <w:rPr>
          <w:rFonts w:ascii="Calibri" w:hAnsi="Calibri" w:eastAsia="Times New Roman" w:cs="Times New Roman"/>
          <w:sz w:val="28"/>
          <w:szCs w:val="28"/>
        </w:rPr>
      </w:pPr>
    </w:p>
    <w:p w14:paraId="267D4FF3">
      <w:pPr>
        <w:tabs>
          <w:tab w:val="left" w:pos="7815"/>
        </w:tabs>
        <w:spacing w:line="360" w:lineRule="auto"/>
        <w:rPr>
          <w:rFonts w:ascii="Calibri" w:hAnsi="Calibri" w:eastAsia="Times New Roman" w:cs="Times New Roman"/>
          <w:sz w:val="28"/>
          <w:szCs w:val="28"/>
        </w:rPr>
      </w:pPr>
    </w:p>
    <w:p w14:paraId="1BB5AB91">
      <w:pPr>
        <w:tabs>
          <w:tab w:val="left" w:pos="7815"/>
        </w:tabs>
        <w:spacing w:line="360" w:lineRule="auto"/>
        <w:rPr>
          <w:rFonts w:ascii="Calibri" w:hAnsi="Calibri" w:eastAsia="Times New Roman" w:cs="Times New Roman"/>
          <w:sz w:val="28"/>
          <w:szCs w:val="28"/>
        </w:rPr>
      </w:pPr>
    </w:p>
    <w:p w14:paraId="1FD272A9">
      <w:pPr>
        <w:tabs>
          <w:tab w:val="left" w:pos="7815"/>
        </w:tabs>
        <w:spacing w:line="360" w:lineRule="auto"/>
        <w:rPr>
          <w:rFonts w:ascii="Calibri" w:hAnsi="Calibri" w:eastAsia="Times New Roman" w:cs="Times New Roman"/>
          <w:sz w:val="28"/>
          <w:szCs w:val="28"/>
        </w:rPr>
      </w:pPr>
    </w:p>
    <w:p w14:paraId="45E5281E">
      <w:pPr>
        <w:tabs>
          <w:tab w:val="left" w:pos="7815"/>
        </w:tabs>
        <w:spacing w:line="360" w:lineRule="auto"/>
        <w:jc w:val="right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Руководитель ШМО:</w:t>
      </w:r>
    </w:p>
    <w:p w14:paraId="51C5D310">
      <w:pPr>
        <w:spacing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Мальцева Лариса Анатольевна</w:t>
      </w:r>
    </w:p>
    <w:p w14:paraId="5ECDBA72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Методическая тема школы: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«Формирование функциональной грамотности как фактор достижения качества образования и воспитания обучающихся в условиях реализации ФГОС»</w:t>
      </w:r>
    </w:p>
    <w:p w14:paraId="380F972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  <w:r>
        <w:rPr>
          <w:rFonts w:ascii="Times New Roman" w:hAnsi="Times New Roman" w:eastAsia="Times New Roman" w:cs="Times New Roman"/>
          <w:b/>
          <w:sz w:val="28"/>
          <w:szCs w:val="28"/>
        </w:rPr>
        <w:t>Методическая тема ШМО учителей естественно-математического цикла, технологии и здоровьесбережения на 2022- 2027</w:t>
      </w:r>
    </w:p>
    <w:p w14:paraId="5AA9ED17">
      <w:pPr>
        <w:spacing w:line="360" w:lineRule="auto"/>
        <w:jc w:val="both"/>
        <w:rPr>
          <w:rFonts w:ascii="Times New Roman" w:hAnsi="Times New Roman" w:eastAsia="Times New Roman" w:cs="Times New Roman"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«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Формирование и развитие функциональной грамотности учащихся на уроках как важнейшее условие повышения качества образования».</w:t>
      </w:r>
    </w:p>
    <w:p w14:paraId="41C7EA22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Цель: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2027A81E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Совершенствование профессионализма учителя для подготовки  к Международной оценке качества образования и </w:t>
      </w:r>
      <w:r>
        <w:rPr>
          <w:rFonts w:ascii="Times New Roman" w:hAnsi="Times New Roman" w:eastAsia="Times New Roman" w:cs="Times New Roman"/>
          <w:sz w:val="28"/>
          <w:szCs w:val="28"/>
        </w:rPr>
        <w:t>успешной реализации содержания и технологии профессиональной компетентности учителя по формированию функциональной грамотности учащихся в учебном процессе.</w:t>
      </w:r>
    </w:p>
    <w:p w14:paraId="1C283548">
      <w:pPr>
        <w:pStyle w:val="11"/>
        <w:ind w:left="481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Основные задачи:</w:t>
      </w:r>
    </w:p>
    <w:p w14:paraId="5D5A022A">
      <w:pPr>
        <w:pStyle w:val="6"/>
        <w:rPr>
          <w:sz w:val="28"/>
          <w:szCs w:val="28"/>
          <w:lang w:eastAsia="ru-RU"/>
        </w:rPr>
      </w:pPr>
    </w:p>
    <w:p w14:paraId="42D7A487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before="1" w:after="0" w:line="240" w:lineRule="auto"/>
        <w:ind w:right="4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внедрение инновационных программ и технологий для повышения качества обучения.</w:t>
      </w:r>
    </w:p>
    <w:p w14:paraId="767D6E34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Изучение и внедрение в практику работы нормативных документов, регламентирующих условия реализации образовательной программы по предметам естественно – математического цикла, технологии и здоровьесбережения с учётом достижения целей, устанавливаемых Федеральным государственным образовательным стандартом-3.</w:t>
      </w:r>
    </w:p>
    <w:p w14:paraId="05900D9C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48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систематизацию программного и научно-методического обеспечения учебных программ по предметам для обеспечения качества образования учащихся.</w:t>
      </w:r>
    </w:p>
    <w:p w14:paraId="7A024665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5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Развитие творческих способностей учащихся. Повышение интереса к изучению предметов естественно-математического цикла.</w:t>
      </w:r>
    </w:p>
    <w:p w14:paraId="05BB0084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Активизировать деятельность педагогов по систематизации и повышению уровня подготовки одаренных и мотивированных учащихся к участию в олимпиадах, конкурсах, исследовательской и проектной деятельности.</w:t>
      </w:r>
    </w:p>
    <w:p w14:paraId="315F1B61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2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предупреждению отклонений в освоении учащимися обязательного минимума содержания образования по предметам.</w:t>
      </w:r>
    </w:p>
    <w:p w14:paraId="1B22A911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1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повышению уровня подготовки учащихся к ЕГЭ и ОГЭ (ГИА) по предметам естественно-математического цикла.</w:t>
      </w:r>
    </w:p>
    <w:p w14:paraId="43BCA6D1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0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Продолжить работу по созданию условий для повышения уровня мастерства учителей через участие в мастер-классах, круглых столах, семинарах; через организацию системы работы по самообразованию и обмену опытом; через накопление инновационных разработок и распространение передовых педагогических идей.</w:t>
      </w:r>
    </w:p>
    <w:p w14:paraId="4737B009">
      <w:pPr>
        <w:pStyle w:val="9"/>
        <w:widowControl w:val="0"/>
        <w:numPr>
          <w:ilvl w:val="0"/>
          <w:numId w:val="1"/>
        </w:numPr>
        <w:tabs>
          <w:tab w:val="left" w:pos="830"/>
        </w:tabs>
        <w:autoSpaceDE w:val="0"/>
        <w:autoSpaceDN w:val="0"/>
        <w:spacing w:after="0" w:line="240" w:lineRule="auto"/>
        <w:ind w:right="453" w:firstLine="0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Вести планомерную работу по преемственности в обучении в целях перехода на обновлённые ФГОС </w:t>
      </w:r>
    </w:p>
    <w:p w14:paraId="0FFEEB4C">
      <w:pPr>
        <w:pStyle w:val="6"/>
        <w:spacing w:before="2"/>
        <w:rPr>
          <w:sz w:val="28"/>
          <w:szCs w:val="28"/>
          <w:lang w:eastAsia="ru-RU"/>
        </w:rPr>
      </w:pPr>
    </w:p>
    <w:p w14:paraId="6E5273D8">
      <w:pPr>
        <w:pStyle w:val="11"/>
        <w:spacing w:line="274" w:lineRule="exact"/>
        <w:ind w:left="830"/>
        <w:rPr>
          <w:bCs w:val="0"/>
          <w:sz w:val="28"/>
          <w:szCs w:val="28"/>
          <w:lang w:eastAsia="ru-RU"/>
        </w:rPr>
      </w:pPr>
      <w:r>
        <w:rPr>
          <w:bCs w:val="0"/>
          <w:sz w:val="28"/>
          <w:szCs w:val="28"/>
          <w:lang w:eastAsia="ru-RU"/>
        </w:rPr>
        <w:t>Ожидаемые результаты работы:</w:t>
      </w:r>
    </w:p>
    <w:p w14:paraId="61A1AE03">
      <w:pPr>
        <w:pStyle w:val="9"/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after="0" w:line="240" w:lineRule="auto"/>
        <w:ind w:left="841" w:right="44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овладение учителями МО системой преподавания предметов в соответствии с обновлёнными ФГОС – СООО, ООО.</w:t>
      </w:r>
    </w:p>
    <w:p w14:paraId="388E0895">
      <w:pPr>
        <w:pStyle w:val="9"/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after="0" w:line="240" w:lineRule="auto"/>
        <w:ind w:left="841" w:right="447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в процессе обучения для развитие творческой активности обучающихся.</w:t>
      </w:r>
    </w:p>
    <w:p w14:paraId="1BA915F7">
      <w:pPr>
        <w:pStyle w:val="9"/>
        <w:widowControl w:val="0"/>
        <w:numPr>
          <w:ilvl w:val="1"/>
          <w:numId w:val="1"/>
        </w:numPr>
        <w:tabs>
          <w:tab w:val="left" w:pos="842"/>
        </w:tabs>
        <w:autoSpaceDE w:val="0"/>
        <w:autoSpaceDN w:val="0"/>
        <w:spacing w:after="0" w:line="240" w:lineRule="auto"/>
        <w:ind w:left="841" w:right="444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представлений о дисциплинах естественно - математического цикла как части общечеловеческой культуры, понимания значимости их для общественного процесса.</w:t>
      </w:r>
    </w:p>
    <w:p w14:paraId="22576D63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</w:p>
    <w:p w14:paraId="2D8FFC3A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Проблемы, над которой работает МО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: </w:t>
      </w:r>
    </w:p>
    <w:p w14:paraId="0AE0DB30">
      <w:pPr>
        <w:spacing w:line="360" w:lineRule="auto"/>
        <w:ind w:firstLine="680"/>
        <w:jc w:val="both"/>
        <w:textAlignment w:val="baseline"/>
        <w:outlineLvl w:val="0"/>
        <w:rPr>
          <w:rFonts w:ascii="Times New Roman" w:hAnsi="Times New Roman" w:eastAsia="Times New Roman" w:cs="Times New Roman"/>
          <w:bCs/>
          <w:kern w:val="36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kern w:val="36"/>
          <w:sz w:val="28"/>
          <w:szCs w:val="28"/>
        </w:rPr>
        <w:t>1.Эффективные механизмы формирования, развития и оценки функциональной грамотности обучающихся.</w:t>
      </w:r>
    </w:p>
    <w:p w14:paraId="69753015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>2.</w:t>
      </w:r>
      <w:r>
        <w:rPr>
          <w:rFonts w:ascii="Times New Roman" w:hAnsi="Times New Roman" w:eastAsia="Times New Roman" w:cs="Times New Roman"/>
          <w:bCs/>
          <w:sz w:val="28"/>
          <w:szCs w:val="28"/>
        </w:rPr>
        <w:t>Внедрение эффективных педагогических технологий как фактор повышения качества физико-математического образования в условиях Единой системы оценки качества образования.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</w:t>
      </w:r>
    </w:p>
    <w:p w14:paraId="13B404FF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</w:rPr>
        <w:t>Для решения проблемы был определен следующий круг задач:</w:t>
      </w:r>
    </w:p>
    <w:p w14:paraId="682B5C8B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Непрерывное совершенствование уровня педагогического мастерства.</w:t>
      </w:r>
    </w:p>
    <w:p w14:paraId="200B45A2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>Осуществление дидактических принципов обучения, воспитания и поддержки здоровья детей, адекватных требованиям нового ФГОС.</w:t>
      </w:r>
    </w:p>
    <w:p w14:paraId="4F82A27B">
      <w:pPr>
        <w:numPr>
          <w:ilvl w:val="0"/>
          <w:numId w:val="2"/>
        </w:numPr>
        <w:spacing w:after="0" w:line="360" w:lineRule="auto"/>
        <w:ind w:left="0" w:firstLine="680"/>
        <w:jc w:val="both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bCs/>
          <w:sz w:val="28"/>
          <w:szCs w:val="28"/>
        </w:rPr>
        <w:t xml:space="preserve"> Работа по совершенствованию учебно-методического комплекса; использование интернет- ресурсов в учебно-образовательных целях, создание рабочих программ по предметам. </w:t>
      </w:r>
    </w:p>
    <w:p w14:paraId="5E216103">
      <w:pPr>
        <w:spacing w:line="360" w:lineRule="auto"/>
        <w:ind w:firstLine="680"/>
        <w:jc w:val="both"/>
        <w:rPr>
          <w:rFonts w:ascii="Times New Roman" w:hAnsi="Times New Roman" w:eastAsia="Times New Roman" w:cs="Times New Roman"/>
          <w:b/>
          <w:bCs/>
          <w:sz w:val="28"/>
          <w:szCs w:val="28"/>
        </w:rPr>
      </w:pPr>
    </w:p>
    <w:p w14:paraId="476C9703">
      <w:pPr>
        <w:ind w:left="122" w:firstLine="271"/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3D115DB">
      <w:pPr>
        <w:rPr>
          <w:rFonts w:ascii="Times New Roman" w:hAnsi="Times New Roman" w:eastAsia="Times New Roman" w:cs="Times New Roman"/>
          <w:b/>
          <w:sz w:val="28"/>
          <w:szCs w:val="28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10" w:h="16840"/>
          <w:pgMar w:top="1040" w:right="400" w:bottom="280" w:left="1580" w:header="720" w:footer="720" w:gutter="0"/>
          <w:cols w:space="720" w:num="1"/>
        </w:sectPr>
      </w:pPr>
      <w:bookmarkStart w:id="0" w:name="_GoBack"/>
      <w:bookmarkEnd w:id="0"/>
    </w:p>
    <w:p w14:paraId="0E1740C7">
      <w:pPr>
        <w:spacing w:line="360" w:lineRule="auto"/>
        <w:jc w:val="both"/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eastAsia="Times New Roman" w:cs="Times New Roman"/>
          <w:b/>
          <w:bCs/>
          <w:iCs/>
          <w:sz w:val="28"/>
          <w:szCs w:val="28"/>
        </w:rPr>
        <w:t>Формы методической работы  ШМО:</w:t>
      </w:r>
    </w:p>
    <w:p w14:paraId="11C2CCBA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Проведение методических заседаний.</w:t>
      </w:r>
    </w:p>
    <w:p w14:paraId="37B1DDB9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Осуществление внутришкольных мониторингов преподавания предметов.</w:t>
      </w:r>
    </w:p>
    <w:p w14:paraId="16595B90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Подготовка и проведение  предметных недель.</w:t>
      </w:r>
    </w:p>
    <w:p w14:paraId="35DB4E23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Работа учителей над темами самообразования.</w:t>
      </w:r>
    </w:p>
    <w:p w14:paraId="09F88DBF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Организация и проведение открытых уроков</w:t>
      </w:r>
    </w:p>
    <w:p w14:paraId="6B8C6771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Анализ опыта участия учащихся школы  в сдаче  ОГЭ и ЕГЭ по математике, физике, географии, биологии, химии  и информатики.</w:t>
      </w:r>
    </w:p>
    <w:p w14:paraId="568E1E79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в подготовке педагогических советов по методической теме школы.</w:t>
      </w:r>
    </w:p>
    <w:p w14:paraId="49ED51A2">
      <w:pPr>
        <w:pStyle w:val="9"/>
        <w:numPr>
          <w:ilvl w:val="0"/>
          <w:numId w:val="3"/>
        </w:numPr>
        <w:tabs>
          <w:tab w:val="left" w:pos="720"/>
          <w:tab w:val="clear" w:pos="1080"/>
        </w:tabs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Участие  в конкурсах, олимпиадах различных уровней.</w:t>
      </w:r>
    </w:p>
    <w:p w14:paraId="56001C66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Методическая помощь и индивидуальные консультации по вопросам преподавания предметов, организации внеурочной деятельности.</w:t>
      </w:r>
    </w:p>
    <w:p w14:paraId="0E87E117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Взаимопосещение уроков педагогами.</w:t>
      </w:r>
    </w:p>
    <w:p w14:paraId="4568BCA6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Курсовая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подготовка повышения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квалификации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учителей реализующих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ООП по новым ФГОС – ФОП.</w:t>
      </w:r>
    </w:p>
    <w:p w14:paraId="232747FC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Прохождение аттестации педагогических кадров.</w:t>
      </w:r>
    </w:p>
    <w:p w14:paraId="52CE2C61">
      <w:pPr>
        <w:pStyle w:val="9"/>
        <w:numPr>
          <w:ilvl w:val="0"/>
          <w:numId w:val="3"/>
        </w:numPr>
        <w:spacing w:after="0" w:line="360" w:lineRule="auto"/>
        <w:ind w:left="0" w:firstLine="680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Выступления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учителей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на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МО,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практико-ориентированных</w:t>
      </w:r>
      <w:r>
        <w:rPr>
          <w:rFonts w:ascii="Times New Roman" w:hAnsi="Times New Roman"/>
          <w:bCs/>
          <w:sz w:val="28"/>
          <w:szCs w:val="28"/>
        </w:rPr>
        <w:tab/>
      </w:r>
      <w:r>
        <w:rPr>
          <w:rFonts w:ascii="Times New Roman" w:hAnsi="Times New Roman"/>
          <w:bCs/>
          <w:sz w:val="28"/>
          <w:szCs w:val="28"/>
        </w:rPr>
        <w:t>семинарах, педагогических советах районного и окружного уровня</w:t>
      </w:r>
    </w:p>
    <w:p w14:paraId="1415728F">
      <w:pPr>
        <w:pStyle w:val="9"/>
        <w:spacing w:after="0" w:line="360" w:lineRule="auto"/>
        <w:ind w:left="680"/>
        <w:jc w:val="both"/>
        <w:rPr>
          <w:rFonts w:ascii="Times New Roman" w:hAnsi="Times New Roman"/>
          <w:bCs/>
          <w:sz w:val="28"/>
          <w:szCs w:val="28"/>
        </w:rPr>
      </w:pPr>
    </w:p>
    <w:p w14:paraId="437CFF1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76B95CB5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0387C2E6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983C17B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15AD3691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42FF04A8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272D8816">
      <w:pPr>
        <w:jc w:val="center"/>
        <w:rPr>
          <w:rFonts w:ascii="Times New Roman" w:hAnsi="Times New Roman" w:eastAsia="Times New Roman" w:cs="Times New Roman"/>
          <w:b/>
          <w:sz w:val="28"/>
          <w:szCs w:val="28"/>
        </w:rPr>
      </w:pPr>
    </w:p>
    <w:p w14:paraId="3E8DCEE7">
      <w:pPr>
        <w:pStyle w:val="17"/>
        <w:widowControl/>
        <w:spacing w:before="280" w:beforeAutospacing="0" w:after="280" w:afterAutospacing="0"/>
        <w:ind w:left="0" w:right="0"/>
        <w:outlineLvl w:val="2"/>
        <w:rPr>
          <w:rFonts w:hint="default" w:ascii="Arial Black" w:hAnsi="Arial Black" w:cs="Arial Black"/>
          <w:lang w:val="ru"/>
        </w:rPr>
      </w:pPr>
      <w:r>
        <w:rPr>
          <w:rFonts w:hint="default" w:ascii="Arial Black" w:hAnsi="Arial Black" w:cs="Arial Black"/>
          <w:lang w:val="ru"/>
        </w:rPr>
        <w:t>Раздел 1. Организационно-педагогическая деятельность</w:t>
      </w:r>
    </w:p>
    <w:tbl>
      <w:tblPr>
        <w:tblStyle w:val="3"/>
        <w:tblW w:w="9408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934"/>
        <w:gridCol w:w="1404"/>
        <w:gridCol w:w="1752"/>
        <w:gridCol w:w="1788"/>
      </w:tblGrid>
      <w:tr w14:paraId="7B4E6E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2DE828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П/п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1B2A3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Мероприятие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A571C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Сроки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0FD9FE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Ответственный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2B25E1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Выход</w:t>
            </w:r>
          </w:p>
        </w:tc>
      </w:tr>
      <w:tr w14:paraId="4C7E23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E6E4A0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1.1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F82C023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Утверждение плана работы МО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учебный год.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EF1286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Август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38B4BA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3D51CC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План работы  МО</w:t>
            </w:r>
          </w:p>
        </w:tc>
      </w:tr>
      <w:tr w14:paraId="11D106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F1066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1.2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734C5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Создание банка данных учителей-предметников   МО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59BAA1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Сентябрь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7C198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965F6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См. кадровый состав  МО</w:t>
            </w:r>
          </w:p>
        </w:tc>
      </w:tr>
      <w:tr w14:paraId="404F0AC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C4A7E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1.3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9CE560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Проведение заседаний  МО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C6A2EC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 течение года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AB26A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E1A7E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План заседаний  МО</w:t>
            </w:r>
          </w:p>
        </w:tc>
      </w:tr>
      <w:tr w14:paraId="7E4CB9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AF3CD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1.4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84D831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Участие в педагогических советах школы, методических семинарах, заседаний районных предметных секций, районных предметных олимпиадах, дистанционных олимпиадах.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8B3F87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 течение года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3A69CB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4C6730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План работы  школы,</w:t>
            </w:r>
          </w:p>
        </w:tc>
      </w:tr>
      <w:tr w14:paraId="14F306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3F688D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1.5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897021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Актуализация нормативных требований Сан.П и Н, охраны труда для всех участников образовательного процесса.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4BC22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Август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468FC5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AC38D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Журналы по технике безопасности и охране труда, паспорт кабинетов.</w:t>
            </w:r>
          </w:p>
        </w:tc>
      </w:tr>
      <w:tr w14:paraId="6B5529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5800BD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1.6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B8F265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Утверждение тем самообразования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9C30F0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Октябрь 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A805BE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BD4C7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Протокол заседаний  МО</w:t>
            </w:r>
          </w:p>
        </w:tc>
      </w:tr>
      <w:tr w14:paraId="4F0C57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D899FE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1.7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98946CA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работы  МО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уч. год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1B50C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Август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FB5DE9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4982D5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работы</w:t>
            </w:r>
          </w:p>
        </w:tc>
      </w:tr>
      <w:tr w14:paraId="632B89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DEC358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1.8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F9AEC1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Составление   плана работы  МО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учебный год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6A299E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Июнь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0DFDB1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C955CF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План работы  МО</w:t>
            </w:r>
          </w:p>
        </w:tc>
      </w:tr>
      <w:tr w14:paraId="78C91C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7426F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1.9</w:t>
            </w:r>
          </w:p>
        </w:tc>
        <w:tc>
          <w:tcPr>
            <w:tcW w:w="393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5659E4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Организация  взаимопосещения уроков</w:t>
            </w:r>
          </w:p>
        </w:tc>
        <w:tc>
          <w:tcPr>
            <w:tcW w:w="140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7DEA76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октябрь</w:t>
            </w:r>
          </w:p>
        </w:tc>
        <w:tc>
          <w:tcPr>
            <w:tcW w:w="175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75FBC9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FCF9B4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График взаимопосещений</w:t>
            </w:r>
          </w:p>
        </w:tc>
      </w:tr>
    </w:tbl>
    <w:p w14:paraId="03E4C2D7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Arial Black" w:hAnsi="Arial Black" w:cs="Arial Black"/>
          <w:lang w:val="ru"/>
        </w:rPr>
      </w:pPr>
      <w:r>
        <w:rPr>
          <w:rFonts w:hint="default" w:ascii="Arial Black" w:hAnsi="Arial Black" w:cs="Arial Black"/>
          <w:lang w:val="ru"/>
        </w:rPr>
        <w:t>Раздел 2. Учебно-методическая деятельность</w:t>
      </w:r>
    </w:p>
    <w:tbl>
      <w:tblPr>
        <w:tblStyle w:val="3"/>
        <w:tblW w:w="9396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6"/>
        <w:gridCol w:w="3786"/>
        <w:gridCol w:w="1488"/>
        <w:gridCol w:w="1692"/>
        <w:gridCol w:w="1884"/>
      </w:tblGrid>
      <w:tr w14:paraId="158A69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64DD49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П/п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88CDB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Мероприятие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2504E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Сроки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642FB6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Ответственный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898AAA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Выход</w:t>
            </w:r>
          </w:p>
        </w:tc>
      </w:tr>
      <w:tr w14:paraId="4A6B1F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23A35C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2.1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FAB0994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Изучение инструктивно-методического письма :</w:t>
            </w: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eastAsia="ru"/>
              </w:rPr>
              <w:t>МИНИСТЕРСТВО ПРОСВЕЩЕНИЯ РОССИЙСКОЙ ФЕДЕРАЦИИ ПРИКАЗ</w:t>
            </w:r>
          </w:p>
          <w:p w14:paraId="616DCF58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bdr w:val="none" w:color="auto" w:sz="0" w:space="0"/>
                <w:lang w:eastAsia="ru"/>
              </w:rPr>
              <w:t>от 31 мая 2021 г. N 287ОБ УТВЕРЖДЕНИИ ФЕДЕРАЛЬНОГО ГОСУДАРСТВЕННОГО ОБРАЗОВАТЕЛЬНОГО СТАНДАРТА ОСНОВНОГО ОБЩЕГО ОБРАЗОВАНИЯ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                     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F6B0D9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Август-сентябрь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A20E13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544B9B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Методическая копилка членов  МО</w:t>
            </w:r>
          </w:p>
        </w:tc>
      </w:tr>
      <w:tr w14:paraId="792122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69502D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2.2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FD11D9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Разработка и утверждение календарно-тематических планов по предметам естественно- математического цикла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, технологии и здоровьесбережения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E9807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июнь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A2CEB9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298F16E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CCA1A1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Календарно -тематические планы членов  МО</w:t>
            </w:r>
          </w:p>
        </w:tc>
      </w:tr>
      <w:tr w14:paraId="30D375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4CFFA4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2.3.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AD875D6">
            <w:pPr>
              <w:pStyle w:val="17"/>
              <w:widowControl/>
              <w:spacing w:after="0" w:afterAutospacing="0" w:line="240" w:lineRule="auto"/>
              <w:rPr>
                <w:rFonts w:hint="default"/>
                <w:bdr w:val="none" w:color="auto" w:sz="0" w:space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Разработка и утверждение календарно-тематических планов кружков, факультативов и индивидуальных консультаций по  предметам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.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6C007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Сентябрь 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A09541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Зам.дтректора по УВР</w:t>
            </w:r>
          </w:p>
          <w:p w14:paraId="237C2A4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449A555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5907B5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Календарно -тематические планы членов  МО</w:t>
            </w:r>
          </w:p>
        </w:tc>
      </w:tr>
      <w:tr w14:paraId="109A12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734F48E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670791F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2.4.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633DEA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3E987A7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Составление планов самообразования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3B23C5F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533CC13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Сентябрь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814595C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4DD5532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1CEBEB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Индивидуальный план самообразования учителей</w:t>
            </w:r>
          </w:p>
        </w:tc>
      </w:tr>
      <w:tr w14:paraId="455F31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DA849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2.5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10690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Подборка дидактического обеспечения учебных программ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3A026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 течение года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6B7A01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4CCF33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Методическая копилка членов МО</w:t>
            </w:r>
          </w:p>
        </w:tc>
      </w:tr>
      <w:tr w14:paraId="267A68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6D03F9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2.6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0F1B37E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Организация и проведение вводных, четвертных, полугодовых и итоговых контрольных работ по предметам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8EF17C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Ноябрь, декабрь, март, май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0835D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83B23F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График проведения контрольных работ</w:t>
            </w:r>
          </w:p>
        </w:tc>
      </w:tr>
      <w:tr w14:paraId="13FE53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0" w:hRule="atLeast"/>
        </w:trPr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2E6083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2.7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4EA895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Участие в работе педагогических советов</w:t>
            </w:r>
          </w:p>
          <w:p w14:paraId="5441A9B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233D31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В течении года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 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2A32B5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79BB4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Доклад на педсовете</w:t>
            </w:r>
          </w:p>
          <w:p w14:paraId="79ED87D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01BF30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4762EC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8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4144E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Проведение открытых уроков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1B16D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В течении года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99874A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Члены МО</w:t>
            </w: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D4E5D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и самоанализ урока</w:t>
            </w:r>
          </w:p>
        </w:tc>
      </w:tr>
      <w:tr w14:paraId="0A0E7F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1D2F56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9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46865B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Изучение нормативных документов и методических рекомендаций по промежуточной и итоговой аттестации учащихся 5-11 классов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534A2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Март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0B8E955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2D6225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Протокол заседания  МО</w:t>
            </w:r>
          </w:p>
        </w:tc>
      </w:tr>
      <w:tr w14:paraId="4896AE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AE4C8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2.1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0</w:t>
            </w:r>
          </w:p>
        </w:tc>
        <w:tc>
          <w:tcPr>
            <w:tcW w:w="378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83F48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Составление пакета документов для проведения промежуточной и итоговой аттестации  учащихся 5-11 классов</w:t>
            </w:r>
          </w:p>
        </w:tc>
        <w:tc>
          <w:tcPr>
            <w:tcW w:w="148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56653C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Март</w:t>
            </w:r>
          </w:p>
        </w:tc>
        <w:tc>
          <w:tcPr>
            <w:tcW w:w="169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47ED3C6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88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5CF1E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Экзаменационные приложения  протокол заседания  МО</w:t>
            </w:r>
          </w:p>
        </w:tc>
      </w:tr>
    </w:tbl>
    <w:p w14:paraId="3110FD99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Arial Black" w:hAnsi="Arial Black" w:cs="Arial Black"/>
          <w:lang w:val="ru-RU"/>
        </w:rPr>
      </w:pPr>
      <w:r>
        <w:rPr>
          <w:rFonts w:hint="default" w:ascii="Arial Black" w:hAnsi="Arial Black" w:cs="Arial Black"/>
          <w:lang w:val="ru"/>
        </w:rPr>
        <w:t>Раздел 3. Мероприятия по усвоению обязательного минимума образования по предметам естественно - математического цикла</w:t>
      </w:r>
      <w:r>
        <w:rPr>
          <w:rFonts w:hint="default" w:ascii="Arial Black" w:hAnsi="Arial Black" w:cs="Arial Black"/>
          <w:lang w:val="ru-RU"/>
        </w:rPr>
        <w:t>, технологии и здоровьесбережения</w:t>
      </w:r>
    </w:p>
    <w:tbl>
      <w:tblPr>
        <w:tblStyle w:val="3"/>
        <w:tblW w:w="936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5"/>
        <w:gridCol w:w="3675"/>
        <w:gridCol w:w="1548"/>
        <w:gridCol w:w="1824"/>
        <w:gridCol w:w="1776"/>
      </w:tblGrid>
      <w:tr w14:paraId="032C8E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F8F4C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П/п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46C64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Мероприятие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FA74F7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Сроки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FE7F13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Ответственный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FCD2E8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Выход</w:t>
            </w:r>
          </w:p>
        </w:tc>
      </w:tr>
      <w:tr w14:paraId="53BF6F4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A373CA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3.1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D8918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Организация и проведение контроля выполнения учебных программ, обязательного минимума содержания образования, корректирование прохождения программ по предметам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F9AF77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Январь, май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2DF36B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МО,</w:t>
            </w:r>
          </w:p>
          <w:p w14:paraId="59C1123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7F0DA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Справка</w:t>
            </w:r>
          </w:p>
        </w:tc>
      </w:tr>
      <w:tr w14:paraId="250920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5FCD6C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3.2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8F5C83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F7EBC5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Июнь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332595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МО,</w:t>
            </w:r>
          </w:p>
          <w:p w14:paraId="1655B5A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члены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07B7FF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Справка</w:t>
            </w:r>
          </w:p>
        </w:tc>
      </w:tr>
      <w:tr w14:paraId="371D7E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0AA7B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3.3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32E5C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качества обученности учащихся по предметам естественно-математического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, технологии и здоровьесбережения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цикла за   четверти,  полугодие, год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34DDF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По окончании четверти, полугодия, года.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F685FC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МО,</w:t>
            </w:r>
          </w:p>
          <w:p w14:paraId="5F18A2B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D308E9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Протоколы заседаний  МО</w:t>
            </w:r>
          </w:p>
        </w:tc>
      </w:tr>
      <w:tr w14:paraId="7702408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E990C4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BEFE5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Осуществление контроля за качеством составления пакетов документов для промежуточной и итоговой аттестации учащихся  по предметам  естественно-математического  цикла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, технологии и здоровьесбережения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47A4FD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Март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998360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DF3C1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Протокол заседаний  МО</w:t>
            </w:r>
          </w:p>
        </w:tc>
      </w:tr>
      <w:tr w14:paraId="11EC55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E31CE6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C5952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Оказание консультативной помощи при подготовке к экзаменам по предметам  естественно-математического  цикла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7BD246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Апрель - июнь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C92AC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300D93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График консультаций</w:t>
            </w:r>
          </w:p>
        </w:tc>
      </w:tr>
      <w:tr w14:paraId="147D5A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4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5FCD30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3.7</w:t>
            </w:r>
          </w:p>
        </w:tc>
        <w:tc>
          <w:tcPr>
            <w:tcW w:w="367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A3B0EF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Участие в работе совещаний по предварительной итоговой успеваемости учащихся за четверть, полугодие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5D7CC3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Октябрь Декабрь Февраль Апрель</w:t>
            </w:r>
          </w:p>
        </w:tc>
        <w:tc>
          <w:tcPr>
            <w:tcW w:w="1824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A8EAAC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776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41994B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Информация</w:t>
            </w:r>
          </w:p>
        </w:tc>
      </w:tr>
    </w:tbl>
    <w:p w14:paraId="6D395725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Times New Roman" w:hAnsi="Times New Roman" w:eastAsia="Times New Roman" w:cs="Times New Roman"/>
          <w:b/>
          <w:bCs/>
          <w:sz w:val="28"/>
          <w:szCs w:val="28"/>
          <w:lang w:val="ru" w:eastAsia="ru"/>
        </w:rPr>
      </w:pPr>
    </w:p>
    <w:p w14:paraId="1D84EC70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Arial Black" w:hAnsi="Arial Black" w:cs="Arial Black"/>
          <w:lang w:val="ru"/>
        </w:rPr>
      </w:pPr>
      <w:r>
        <w:rPr>
          <w:rFonts w:hint="default" w:ascii="Arial Black" w:hAnsi="Arial Black" w:cs="Arial Black"/>
          <w:lang w:val="ru"/>
        </w:rPr>
        <w:t>Раздел 4. Организация внеклассной работы по предметам</w:t>
      </w:r>
    </w:p>
    <w:tbl>
      <w:tblPr>
        <w:tblStyle w:val="3"/>
        <w:tblW w:w="9428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3702"/>
        <w:gridCol w:w="1548"/>
        <w:gridCol w:w="1800"/>
        <w:gridCol w:w="1848"/>
      </w:tblGrid>
      <w:tr w14:paraId="3144AE7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8B1778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П/п</w:t>
            </w:r>
          </w:p>
        </w:tc>
        <w:tc>
          <w:tcPr>
            <w:tcW w:w="3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00BE0E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Мероприятие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F1CFAA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Сроки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C6EEBC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Ответственный</w:t>
            </w:r>
          </w:p>
        </w:tc>
        <w:tc>
          <w:tcPr>
            <w:tcW w:w="1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4B4BA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Выход</w:t>
            </w:r>
          </w:p>
        </w:tc>
      </w:tr>
      <w:tr w14:paraId="2568479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7260BD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4.1</w:t>
            </w:r>
          </w:p>
        </w:tc>
        <w:tc>
          <w:tcPr>
            <w:tcW w:w="3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040D898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Участие  учащихся в интеллектуальных  дистанционных олимпиадах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309A2A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По плану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E02FE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A9F7D0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Информация</w:t>
            </w:r>
          </w:p>
        </w:tc>
      </w:tr>
      <w:tr w14:paraId="59600D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B3DDE6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2</w:t>
            </w:r>
          </w:p>
        </w:tc>
        <w:tc>
          <w:tcPr>
            <w:tcW w:w="3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07EAC6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Организация и  анализ проведение школьного этапа олимпиад по предметам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CD3E41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Ноябрь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FF0F5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43B97D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Отчет о результатах проведения олимпиады  Протокол заседаний  МО  </w:t>
            </w:r>
          </w:p>
        </w:tc>
      </w:tr>
      <w:tr w14:paraId="6C8ED3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3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EC5A42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3</w:t>
            </w:r>
          </w:p>
        </w:tc>
        <w:tc>
          <w:tcPr>
            <w:tcW w:w="3702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486996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Организация участия учащихся в различных конкурсных мероприятиях (районных).</w:t>
            </w:r>
          </w:p>
        </w:tc>
        <w:tc>
          <w:tcPr>
            <w:tcW w:w="15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1B6FF0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 течение года</w:t>
            </w:r>
          </w:p>
        </w:tc>
        <w:tc>
          <w:tcPr>
            <w:tcW w:w="1800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996E01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Члены  МО</w:t>
            </w:r>
          </w:p>
        </w:tc>
        <w:tc>
          <w:tcPr>
            <w:tcW w:w="18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4EA1D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Отдельный график координаторов мероприятий.</w:t>
            </w:r>
          </w:p>
        </w:tc>
      </w:tr>
    </w:tbl>
    <w:p w14:paraId="58D4E041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ru" w:eastAsia="ru"/>
        </w:rPr>
      </w:pPr>
    </w:p>
    <w:p w14:paraId="0B84EA1B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ru" w:eastAsia="ru"/>
        </w:rPr>
      </w:pPr>
    </w:p>
    <w:p w14:paraId="46D441D4">
      <w:pPr>
        <w:pStyle w:val="17"/>
        <w:widowControl/>
        <w:spacing w:before="280" w:beforeAutospacing="0" w:after="280" w:afterAutospacing="0" w:line="240" w:lineRule="auto"/>
        <w:ind w:left="0" w:right="0"/>
        <w:outlineLvl w:val="2"/>
        <w:rPr>
          <w:rFonts w:hint="default" w:ascii="Times New Roman" w:hAnsi="Times New Roman" w:eastAsia="Times New Roman" w:cs="Times New Roman"/>
          <w:b/>
          <w:bCs/>
          <w:sz w:val="26"/>
          <w:szCs w:val="26"/>
          <w:lang w:val="ru" w:eastAsia="ru"/>
        </w:rPr>
      </w:pPr>
    </w:p>
    <w:p w14:paraId="0F7DD1C2">
      <w:pPr>
        <w:pStyle w:val="17"/>
        <w:widowControl/>
        <w:spacing w:after="0" w:afterAutospacing="0"/>
        <w:rPr>
          <w:rFonts w:hint="default" w:ascii="Times New Roman" w:hAnsi="Times New Roman" w:eastAsia="Times New Roman" w:cs="Times New Roman"/>
          <w:b/>
          <w:bCs/>
          <w:color w:val="800080"/>
          <w:sz w:val="32"/>
          <w:szCs w:val="32"/>
          <w:lang w:val="ru" w:eastAsia="ru"/>
        </w:rPr>
      </w:pPr>
    </w:p>
    <w:p w14:paraId="270EFC8E">
      <w:pPr>
        <w:pStyle w:val="17"/>
        <w:widowControl/>
        <w:spacing w:after="0" w:afterAutospacing="0"/>
        <w:rPr>
          <w:b/>
          <w:bCs w:val="0"/>
          <w:color w:val="800080"/>
          <w:sz w:val="32"/>
          <w:szCs w:val="32"/>
          <w:lang w:val="ru"/>
        </w:rPr>
      </w:pPr>
    </w:p>
    <w:p w14:paraId="5499E525">
      <w:pPr>
        <w:pStyle w:val="17"/>
        <w:widowControl/>
        <w:spacing w:after="0" w:afterAutospacing="0"/>
        <w:rPr>
          <w:b/>
          <w:bCs w:val="0"/>
          <w:color w:val="800080"/>
          <w:sz w:val="32"/>
          <w:szCs w:val="32"/>
          <w:lang w:val="ru"/>
        </w:rPr>
      </w:pPr>
    </w:p>
    <w:p w14:paraId="7B26516F">
      <w:pPr>
        <w:pStyle w:val="17"/>
        <w:widowControl/>
        <w:spacing w:after="0" w:afterAutospacing="0"/>
        <w:rPr>
          <w:rFonts w:hint="default" w:ascii="Times New Roman" w:hAnsi="Times New Roman" w:cs="Times New Roman"/>
          <w:b/>
          <w:bCs w:val="0"/>
          <w:i/>
          <w:iCs w:val="0"/>
          <w:color w:val="800080"/>
          <w:sz w:val="32"/>
          <w:szCs w:val="32"/>
          <w:lang w:val="ru"/>
        </w:rPr>
      </w:pPr>
    </w:p>
    <w:p w14:paraId="789C5066">
      <w:pPr>
        <w:pStyle w:val="17"/>
        <w:widowControl/>
        <w:spacing w:after="0" w:afterAutospacing="0"/>
        <w:jc w:val="center"/>
        <w:rPr>
          <w:rFonts w:hint="default" w:ascii="Times New Roman" w:hAnsi="Times New Roman" w:cs="Times New Roman"/>
          <w:b/>
          <w:bCs w:val="0"/>
          <w:i/>
          <w:iCs w:val="0"/>
          <w:color w:val="800080"/>
          <w:sz w:val="32"/>
          <w:szCs w:val="32"/>
          <w:lang w:val="ru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color w:val="800080"/>
          <w:sz w:val="32"/>
          <w:szCs w:val="32"/>
          <w:lang w:val="ru"/>
        </w:rPr>
        <w:t>ПЛАН РАБОТЫ ШКОЛЬНОГО МО УЧИТЕЛЕЙ</w:t>
      </w:r>
    </w:p>
    <w:p w14:paraId="78C23443">
      <w:pPr>
        <w:pStyle w:val="17"/>
        <w:widowControl/>
        <w:spacing w:after="0" w:afterAutospacing="0"/>
        <w:jc w:val="center"/>
        <w:rPr>
          <w:rFonts w:hint="default" w:ascii="Times New Roman" w:hAnsi="Times New Roman" w:cs="Times New Roman"/>
          <w:b/>
          <w:bCs w:val="0"/>
          <w:i/>
          <w:iCs w:val="0"/>
          <w:color w:val="800080"/>
          <w:sz w:val="32"/>
          <w:szCs w:val="32"/>
          <w:lang w:val="ru"/>
        </w:rPr>
      </w:pPr>
      <w:r>
        <w:rPr>
          <w:rFonts w:hint="default" w:ascii="Times New Roman" w:hAnsi="Times New Roman" w:cs="Times New Roman"/>
          <w:b/>
          <w:bCs w:val="0"/>
          <w:i/>
          <w:iCs w:val="0"/>
          <w:color w:val="800080"/>
          <w:sz w:val="32"/>
          <w:szCs w:val="32"/>
          <w:lang w:val="ru"/>
        </w:rPr>
        <w:t>ЕСТЕСТВЕННО-МАТЕМАТИЧЕСКОГО  ЦИКЛА</w:t>
      </w:r>
    </w:p>
    <w:p w14:paraId="7953B320">
      <w:pPr>
        <w:pStyle w:val="17"/>
        <w:widowControl/>
        <w:spacing w:after="0" w:afterAutospacing="0"/>
        <w:jc w:val="center"/>
        <w:rPr>
          <w:lang w:val="ru"/>
        </w:rPr>
      </w:pPr>
      <w:r>
        <w:rPr>
          <w:rFonts w:hint="default" w:ascii="Times New Roman" w:hAnsi="Times New Roman" w:cs="Times New Roman"/>
          <w:b/>
          <w:bCs w:val="0"/>
          <w:color w:val="800080"/>
          <w:sz w:val="32"/>
          <w:szCs w:val="32"/>
          <w:lang w:val="ru"/>
        </w:rPr>
        <w:t>на 202</w:t>
      </w:r>
      <w:r>
        <w:rPr>
          <w:rFonts w:hint="default" w:ascii="Times New Roman" w:hAnsi="Times New Roman" w:cs="Times New Roman"/>
          <w:b/>
          <w:bCs w:val="0"/>
          <w:color w:val="800080"/>
          <w:sz w:val="32"/>
          <w:szCs w:val="32"/>
          <w:lang w:val="ru-RU"/>
        </w:rPr>
        <w:t>4</w:t>
      </w:r>
      <w:r>
        <w:rPr>
          <w:rFonts w:hint="default" w:ascii="Times New Roman" w:hAnsi="Times New Roman" w:cs="Times New Roman"/>
          <w:b/>
          <w:bCs w:val="0"/>
          <w:color w:val="800080"/>
          <w:sz w:val="32"/>
          <w:szCs w:val="32"/>
          <w:lang w:val="ru"/>
        </w:rPr>
        <w:t>-202</w:t>
      </w:r>
      <w:r>
        <w:rPr>
          <w:rFonts w:hint="default" w:ascii="Times New Roman" w:hAnsi="Times New Roman" w:cs="Times New Roman"/>
          <w:b/>
          <w:bCs w:val="0"/>
          <w:color w:val="800080"/>
          <w:sz w:val="32"/>
          <w:szCs w:val="32"/>
          <w:lang w:val="ru-RU"/>
        </w:rPr>
        <w:t>5</w:t>
      </w:r>
      <w:r>
        <w:rPr>
          <w:rFonts w:hint="default" w:ascii="Times New Roman" w:hAnsi="Times New Roman" w:cs="Times New Roman"/>
          <w:b/>
          <w:bCs w:val="0"/>
          <w:color w:val="800080"/>
          <w:sz w:val="32"/>
          <w:szCs w:val="32"/>
          <w:lang w:val="ru"/>
        </w:rPr>
        <w:t xml:space="preserve"> уч.год.</w:t>
      </w:r>
    </w:p>
    <w:p w14:paraId="293C71E4">
      <w:pPr>
        <w:pStyle w:val="17"/>
        <w:widowControl/>
        <w:spacing w:after="0" w:afterAutospacing="0" w:line="240" w:lineRule="auto"/>
        <w:jc w:val="center"/>
        <w:rPr>
          <w:rFonts w:hint="default" w:ascii="Times New Roman" w:hAnsi="Times New Roman" w:eastAsia="Times New Roman" w:cs="Times New Roman"/>
          <w:b/>
          <w:bCs w:val="0"/>
          <w:color w:val="800080"/>
          <w:sz w:val="28"/>
          <w:szCs w:val="24"/>
          <w:lang w:val="ru" w:eastAsia="ru"/>
        </w:rPr>
      </w:pPr>
    </w:p>
    <w:tbl>
      <w:tblPr>
        <w:tblStyle w:val="3"/>
        <w:tblW w:w="9696" w:type="dxa"/>
        <w:tblInd w:w="-10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3"/>
        <w:gridCol w:w="4937"/>
        <w:gridCol w:w="1668"/>
        <w:gridCol w:w="2448"/>
      </w:tblGrid>
      <w:tr w14:paraId="4001D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AE7282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>№ п/п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4D8276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>Тема заседания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9A5E99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>Сроки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37BE8B">
            <w:pPr>
              <w:pStyle w:val="17"/>
              <w:widowControl/>
              <w:spacing w:before="0" w:beforeAutospacing="0" w:after="0" w:afterAutospacing="0" w:line="240" w:lineRule="auto"/>
              <w:ind w:left="-820" w:right="0" w:firstLine="82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>Ответственные</w:t>
            </w:r>
          </w:p>
        </w:tc>
      </w:tr>
      <w:tr w14:paraId="79D61D2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B285E0">
            <w:pPr>
              <w:pStyle w:val="17"/>
              <w:widowControl/>
              <w:snapToGrid w:val="0"/>
              <w:spacing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bdr w:val="none" w:color="auto" w:sz="0" w:space="0"/>
                <w:lang w:eastAsia="ru"/>
              </w:rPr>
            </w:pPr>
          </w:p>
          <w:p w14:paraId="3E4D7F77">
            <w:pPr>
              <w:pStyle w:val="17"/>
              <w:widowControl/>
              <w:spacing w:after="0" w:afterAutospacing="0" w:line="240" w:lineRule="auto"/>
              <w:jc w:val="center"/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Заседание № 1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Тема: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>Организационное заседание. Утверждение плана работы МО естественно – математического цикла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val="ru-RU" w:eastAsia="ru"/>
              </w:rPr>
              <w:t>, технологии и здоровьесбережения</w:t>
            </w:r>
          </w:p>
          <w:p w14:paraId="03376F4E">
            <w:pPr>
              <w:pStyle w:val="17"/>
              <w:widowControl/>
              <w:spacing w:after="0" w:afterAutospacing="0" w:line="240" w:lineRule="auto"/>
              <w:jc w:val="center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на 202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учебный год.</w:t>
            </w:r>
          </w:p>
          <w:p w14:paraId="7776EEC4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</w:pPr>
          </w:p>
        </w:tc>
      </w:tr>
      <w:tr w14:paraId="3EDDCA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3A32F2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1.1.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FF0F8A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работы  МО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3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4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уч.год Утверждение плана  МО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5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учебный год.</w:t>
            </w:r>
          </w:p>
          <w:p w14:paraId="49F22E72">
            <w:pPr>
              <w:pStyle w:val="17"/>
              <w:widowControl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4F0A26A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сентябрь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869A8B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6FE596B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374A31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F985A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1.2.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C0D8D4C">
            <w:pPr>
              <w:pStyle w:val="17"/>
              <w:widowControl/>
              <w:tabs>
                <w:tab w:val="left" w:pos="1200"/>
              </w:tabs>
              <w:autoSpaceDE w:val="0"/>
              <w:autoSpaceDN w:val="0"/>
              <w:spacing w:before="0" w:beforeAutospacing="0" w:after="200" w:afterAutospacing="0" w:line="240" w:lineRule="atLeast"/>
              <w:contextualSpacing w:val="0"/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bdr w:val="none" w:color="auto" w:sz="0" w:space="0"/>
              </w:rPr>
              <w:t>Знакомства с нормативными документами. Правила ведения школьной документации, ученических тетрадей, периодичность их проверки и о соблюдении  объема и характера домашних заданий в соответствии с нормами СанПина. Знакомство с инструкциями ТБ на уроках.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93E371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4B5DFB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Выступления членов МО, обсуждение</w:t>
            </w:r>
          </w:p>
          <w:p w14:paraId="29F1C076">
            <w:pPr>
              <w:pStyle w:val="17"/>
              <w:widowControl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</w:tr>
      <w:tr w14:paraId="12932E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3A00BA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1.3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7F03C0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Утверждение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календарно-тематических планов по предметам, календарно-тематических планов кружков, факультативов и индивидуальных консультаций по  предметам естественно- математического цикла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0ACB836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E5B12C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Выступления членов МО, обсуждение</w:t>
            </w:r>
          </w:p>
        </w:tc>
      </w:tr>
      <w:tr w14:paraId="5F27DC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142129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503B31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Утверждение тем самообразования  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D1B462C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EE07FC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Выступления членов МО, обсуждение</w:t>
            </w:r>
          </w:p>
        </w:tc>
      </w:tr>
      <w:tr w14:paraId="0E130D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DDDB8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1.5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FAD7BE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Составление план-графика открытых мероприятий и уроков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год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325A23A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33AA4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Зам.дир по УВР</w:t>
            </w:r>
          </w:p>
          <w:p w14:paraId="1AC2E86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60494A3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D79526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1.6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33CA1E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Управление качеством образования с использованием комплексных методик и современных технологий в условиях реализации обновленных ФГОС ООО и СОО.</w:t>
            </w:r>
          </w:p>
          <w:p w14:paraId="5B062CFF">
            <w:pPr>
              <w:pStyle w:val="17"/>
              <w:widowControl/>
              <w:spacing w:after="0" w:afterAutospacing="0" w:line="312" w:lineRule="auto"/>
              <w:rPr>
                <w:rFonts w:hint="default" w:ascii="Times New Roman" w:hAnsi="Times New Roman" w:cs="Times New Roman"/>
                <w:sz w:val="24"/>
                <w:szCs w:val="22"/>
                <w:bdr w:val="none" w:color="auto" w:sz="0" w:space="0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B464F35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5BB79D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 Микалаускене Е.В.</w:t>
            </w:r>
          </w:p>
        </w:tc>
      </w:tr>
      <w:tr w14:paraId="2351ED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DBAC64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bdr w:val="none" w:color="auto" w:sz="0" w:space="0"/>
                <w:lang w:eastAsia="ru"/>
              </w:rPr>
            </w:pPr>
          </w:p>
          <w:p w14:paraId="2D4BB663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bdr w:val="none" w:color="auto" w:sz="0" w:space="0"/>
                <w:lang w:eastAsia="ru"/>
              </w:rPr>
            </w:pPr>
          </w:p>
          <w:p w14:paraId="7730B737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Заседание № 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Тема: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«Применение современных педагогических технологий на уроке по ФГОС ООО и СОО  для достижения нового качества знаний учащихся».  </w:t>
            </w:r>
          </w:p>
          <w:p w14:paraId="7084D5C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Цель: совершенствовать формы и методы учебной деятельности, способствующие эффективной работе учителей по обеспечению качественного образования и для реализации</w:t>
            </w:r>
          </w:p>
          <w:p w14:paraId="2CF8BB55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3430FC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8BF14E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2.1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38595A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Использование ЭОР в преподавании предметов естественно-математического цикла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ru-RU" w:eastAsia="ru"/>
              </w:rPr>
              <w:t>, технолгии.</w:t>
            </w: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5E05794">
            <w:pPr>
              <w:pStyle w:val="17"/>
              <w:widowControl/>
              <w:spacing w:after="0" w:afterAutospacing="0" w:line="240" w:lineRule="auto"/>
              <w:rPr>
                <w:rFonts w:hint="default"/>
                <w:bdr w:val="none" w:color="auto" w:sz="0" w:space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Ноябрь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841EB4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Мальцева ЛА.</w:t>
            </w:r>
          </w:p>
          <w:p w14:paraId="12DD69E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Учителя предметники</w:t>
            </w:r>
          </w:p>
        </w:tc>
      </w:tr>
      <w:tr w14:paraId="196864B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6AD9B5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2.2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1598343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Сравнительный анализ  результатов   обученности за 1 четверть по предметам естественно - математического цикла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, технологии и здоровьесбережения.</w:t>
            </w:r>
            <w:r>
              <w:rPr>
                <w:bdr w:val="none" w:color="auto" w:sz="0" w:space="0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Результаты административной контрольной работы в 5 классе за начальную школу. Адаптация пятиклассников</w:t>
            </w:r>
          </w:p>
          <w:p w14:paraId="7AD15AD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(организационные вопросы)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C9F6A3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D89DA3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Зам.дир по УВР</w:t>
            </w:r>
          </w:p>
          <w:p w14:paraId="50FF155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МО</w:t>
            </w:r>
          </w:p>
        </w:tc>
      </w:tr>
      <w:tr w14:paraId="0342C3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952D6C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2.3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5E6416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проведения школьного этапа олимпиады  по предметам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E3AD53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BDFD8A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МО выступления членов МО, обмен мнениями</w:t>
            </w:r>
          </w:p>
        </w:tc>
      </w:tr>
      <w:tr w14:paraId="7469D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B5F9F6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2.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  <w:t>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9B7406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Уровень профессиональной компетентности учителя</w:t>
            </w:r>
          </w:p>
          <w:p w14:paraId="648E5E7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B611412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7BDD5A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Мальцева Л.А</w:t>
            </w:r>
          </w:p>
        </w:tc>
      </w:tr>
      <w:tr w14:paraId="26B5CE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496DD62">
            <w:pPr>
              <w:pStyle w:val="17"/>
              <w:keepNext/>
              <w:widowControl/>
              <w:snapToGrid w:val="0"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</w:p>
          <w:p w14:paraId="72015492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 xml:space="preserve">Заседание №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bdr w:val="none" w:color="auto" w:sz="0" w:space="0"/>
                <w:lang w:eastAsia="ru"/>
              </w:rPr>
              <w:t>3  Тема: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«Используемые образовательные технологии на уроке по ФГОС нового поколения».</w:t>
            </w:r>
          </w:p>
          <w:p w14:paraId="193E4CC7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Цель: определить технологии, методы и средства  осуществления системно-деятельностного подхода в учебном процессе.</w:t>
            </w:r>
          </w:p>
          <w:p w14:paraId="417947AC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</w:pPr>
          </w:p>
        </w:tc>
      </w:tr>
      <w:tr w14:paraId="793A2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399097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3.1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B8D515E">
            <w:pPr>
              <w:pStyle w:val="17"/>
              <w:widowControl/>
              <w:spacing w:after="0" w:afterAutospacing="0" w:line="240" w:lineRule="auto"/>
              <w:rPr>
                <w:color w:val="C9211E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Совершенствование  работы основной школы по реализации обновленных ФГОС в образовании</w:t>
            </w: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4F5EF12">
            <w:pPr>
              <w:pStyle w:val="17"/>
              <w:widowControl/>
              <w:spacing w:after="0" w:afterAutospacing="0" w:line="240" w:lineRule="auto"/>
              <w:rPr>
                <w:rFonts w:hint="default"/>
                <w:bdr w:val="none" w:color="auto" w:sz="0" w:space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Январь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0DEB14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Сазонова НН</w:t>
            </w:r>
          </w:p>
        </w:tc>
      </w:tr>
      <w:tr w14:paraId="755F62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</w:trPr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38B054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3.2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DD9E25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Инновационная деятельность педагогов, направленная на создание условий для реализации обнавленных ФГОС СОО и ООО применительно к преподаванию биологии, химии,  географии, математики, физики, информатики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val="ru-RU" w:eastAsia="ru"/>
              </w:rPr>
              <w:t>, технологии, ИЗО, физкультуры и ОБЗР</w:t>
            </w: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 xml:space="preserve"> в основной школе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B34CBE7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D703F8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Халиюлина Д.Ш</w:t>
            </w:r>
          </w:p>
          <w:p w14:paraId="31103AFE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Мальцева ЛА</w:t>
            </w:r>
          </w:p>
          <w:p w14:paraId="1284B31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Капаев ОА</w:t>
            </w:r>
          </w:p>
          <w:p w14:paraId="4254D76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Мудрецова НО</w:t>
            </w:r>
          </w:p>
          <w:p w14:paraId="68FF99E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Сигова НВ</w:t>
            </w:r>
          </w:p>
        </w:tc>
      </w:tr>
      <w:tr w14:paraId="051E65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8B1029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3.3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397752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результатов обученности учащихся за 1 полугодие по предметам естественно – математического цикла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 xml:space="preserve">технологии и здоровьесбережения.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выполнения учебных программ, обязательного минимума содержания образования за 1 полугодие. Анализ выполнения практической части учебных программ по предметам естественно- математического цикла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>технологии и здоровьесбережения.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F26563E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29C7EF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</w:tr>
      <w:tr w14:paraId="77826C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15E439D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1BD023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Обсуждение результатов тестирования и подготовки выпускников к ЕГЭ и ОГЭ за 1 полугодие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уч.год</w:t>
            </w:r>
          </w:p>
          <w:p w14:paraId="1FD20D78">
            <w:pPr>
              <w:pStyle w:val="17"/>
              <w:widowControl/>
              <w:spacing w:before="0" w:beforeAutospacing="0" w:after="200" w:afterAutospacing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05C601D4">
            <w:pPr>
              <w:pStyle w:val="17"/>
              <w:widowControl/>
              <w:spacing w:before="0" w:beforeAutospacing="0" w:after="200" w:afterAutospacing="0" w:line="240" w:lineRule="auto"/>
              <w:contextualSpacing w:val="0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FE8C752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AF699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МО выступления членов МО, обсуждение</w:t>
            </w:r>
          </w:p>
        </w:tc>
      </w:tr>
      <w:tr w14:paraId="2B8C3B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3F6316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3.5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A1CA1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Деятельность учителя по реализации образовательного маршрута обучающихся с низким уровнем учебной мотивации и трудностями в обучении.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4B7A10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23310AF">
            <w:pPr>
              <w:pStyle w:val="17"/>
              <w:widowControl/>
              <w:spacing w:after="0" w:afterAutospacing="0" w:line="240" w:lineRule="auto"/>
              <w:rPr>
                <w:rFonts w:hint="default"/>
                <w:bdr w:val="none" w:color="auto" w:sz="0" w:space="0"/>
                <w:lang w:val="ru-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Хургунова СЯ</w:t>
            </w:r>
          </w:p>
        </w:tc>
      </w:tr>
      <w:tr w14:paraId="0CF524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D3B449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3.6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36B6D1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cs="Times New Roman"/>
                <w:color w:val="C9211E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Активизация мыслительной деятельности на уроках и во внеурочное время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5109EAD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CC98DD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Сигова НВ</w:t>
            </w:r>
          </w:p>
          <w:p w14:paraId="596AE5E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Выступления членов МО, обсуждение</w:t>
            </w:r>
          </w:p>
        </w:tc>
      </w:tr>
      <w:tr w14:paraId="0C6EB1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D1D1B29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</w:pPr>
          </w:p>
          <w:p w14:paraId="2AE77E9E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 xml:space="preserve">Заседание № 4  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u w:val="single"/>
                <w:bdr w:val="none" w:color="auto" w:sz="0" w:space="0"/>
                <w:lang w:eastAsia="ru"/>
              </w:rPr>
              <w:t>Тема:</w:t>
            </w:r>
            <w:r>
              <w:rPr>
                <w:rFonts w:hint="default" w:ascii="Times New Roman" w:hAnsi="Times New Roman" w:eastAsia="Times New Roman" w:cs="Times New Roman"/>
                <w:bCs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>«Дифференциация в процессе обучения. Состояние преподавания математики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u w:val="single"/>
                <w:bdr w:val="none" w:color="auto" w:sz="0" w:space="0"/>
                <w:lang w:val="ru-RU" w:eastAsia="ru"/>
              </w:rPr>
              <w:t>,физики, биологии, химии и географии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в выпускных 9,11-х классах».</w:t>
            </w:r>
          </w:p>
          <w:p w14:paraId="15F9819E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Цель: мотивация деятельности учителей естественно-математического цикла на повышение качества образования через внедрение и разработку инновационных процессов в обучении.»</w:t>
            </w:r>
          </w:p>
          <w:p w14:paraId="5DF1149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4DC146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5716A1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4.1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D98E696">
            <w:pPr>
              <w:pStyle w:val="17"/>
              <w:widowControl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Приемы подготовки выпускников к итоговой аттестации</w:t>
            </w: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DC1B3AD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7A196DBB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Март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0C4257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Сазонова НН</w:t>
            </w:r>
          </w:p>
        </w:tc>
      </w:tr>
      <w:tr w14:paraId="50A28C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E585E5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4.2.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952788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результатов обученности учащихся по предметам естественно – математического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 xml:space="preserve">,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lang w:val="ru-RU" w:eastAsia="ru"/>
              </w:rPr>
              <w:t xml:space="preserve">технологии и здоровьесбережения 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цикла за 3 четверть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67DD714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8ECC89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4208010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  <w:p w14:paraId="1BFFD10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47671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641020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4.3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74E6F2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степени подготовленности учащихся к ЕГЭ и ОГЭ по предметам емц.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BA5B633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FC0E5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Отчеты учителей предметников</w:t>
            </w:r>
          </w:p>
        </w:tc>
      </w:tr>
      <w:tr w14:paraId="709838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33AB5F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  <w:t>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AE5F37D">
            <w:pPr>
              <w:pStyle w:val="17"/>
              <w:widowControl/>
              <w:spacing w:after="0" w:afterAutospacing="0" w:line="240" w:lineRule="auto"/>
              <w:rPr>
                <w:color w:val="C9211E"/>
                <w:sz w:val="24"/>
                <w:szCs w:val="24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Использование ИНТЕРНЕТ портала «ФИПИ» для подготовки учащихся к экзаменам».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5CE178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77CB4D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Мальцева ЛА</w:t>
            </w:r>
          </w:p>
          <w:p w14:paraId="6637DFC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Мудрецова НН</w:t>
            </w:r>
          </w:p>
          <w:p w14:paraId="79A8B04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Сазонова НН</w:t>
            </w:r>
          </w:p>
          <w:p w14:paraId="1118AA6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Халиюлина ДШ</w:t>
            </w:r>
          </w:p>
        </w:tc>
      </w:tr>
      <w:tr w14:paraId="7EA8DB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CAD548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4.</w:t>
            </w: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val="ru-RU" w:eastAsia="ru"/>
              </w:rPr>
              <w:t>5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BABF095">
            <w:pPr>
              <w:pStyle w:val="17"/>
              <w:widowControl/>
              <w:spacing w:after="0" w:afterAutospacing="0" w:line="240" w:lineRule="auto"/>
              <w:rPr>
                <w:color w:val="C9211E"/>
                <w:bdr w:val="none" w:color="auto" w:sz="0" w:space="0"/>
              </w:rPr>
            </w:pPr>
            <w:r>
              <w:rPr>
                <w:rFonts w:hint="default" w:ascii="Times New Roman" w:hAnsi="Times New Roman" w:cs="Times New Roman"/>
                <w:color w:val="C9211E"/>
                <w:sz w:val="24"/>
                <w:szCs w:val="24"/>
                <w:bdr w:val="none" w:color="auto" w:sz="0" w:space="0"/>
              </w:rPr>
              <w:t xml:space="preserve"> </w:t>
            </w:r>
            <w:r>
              <w:rPr>
                <w:rFonts w:hint="default" w:ascii="Times New Roman" w:hAnsi="Times New Roman" w:cs="Times New Roman"/>
                <w:color w:val="0D0404"/>
                <w:sz w:val="24"/>
                <w:szCs w:val="24"/>
                <w:bdr w:val="none" w:color="auto" w:sz="0" w:space="0"/>
              </w:rPr>
              <w:t>Деятельность учителя по реализации образовательного маршрута обучающихся с низким уровнем учебной мотивации и трудностями в обучении - обмен  опытом</w:t>
            </w:r>
          </w:p>
        </w:tc>
        <w:tc>
          <w:tcPr>
            <w:tcW w:w="166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98F0C09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72D3879">
            <w:pPr>
              <w:pStyle w:val="17"/>
              <w:widowControl/>
              <w:jc w:val="center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Выступления членов МО, обсуждение</w:t>
            </w:r>
          </w:p>
        </w:tc>
      </w:tr>
      <w:tr w14:paraId="3C88C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</w:trPr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B82DC3">
            <w:pPr>
              <w:pStyle w:val="17"/>
              <w:keepNext/>
              <w:widowControl/>
              <w:snapToGrid w:val="0"/>
              <w:spacing w:after="0" w:afterAutospacing="0" w:line="240" w:lineRule="auto"/>
              <w:outlineLvl w:val="0"/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bdr w:val="none" w:color="auto" w:sz="0" w:space="0"/>
                <w:lang w:eastAsia="ru"/>
              </w:rPr>
            </w:pPr>
          </w:p>
          <w:p w14:paraId="1F1FB35E">
            <w:pPr>
              <w:pStyle w:val="17"/>
              <w:keepNext/>
              <w:widowControl/>
              <w:spacing w:after="0" w:afterAutospacing="0" w:line="240" w:lineRule="auto"/>
              <w:outlineLvl w:val="0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/>
                <w:sz w:val="24"/>
                <w:szCs w:val="24"/>
                <w:bdr w:val="none" w:color="auto" w:sz="0" w:space="0"/>
                <w:lang w:eastAsia="ru"/>
              </w:rPr>
              <w:t>Заседание № 5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sz w:val="28"/>
                <w:szCs w:val="28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Cs/>
                <w:sz w:val="28"/>
                <w:szCs w:val="28"/>
                <w:u w:val="single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b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Тема:</w:t>
            </w:r>
            <w:r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 xml:space="preserve"> «Различные формы дополнительной работы с учащимися»</w:t>
            </w:r>
          </w:p>
          <w:p w14:paraId="1DBB6A6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Cs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</w:pPr>
          </w:p>
        </w:tc>
      </w:tr>
      <w:tr w14:paraId="7AECD4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466493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5.1.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BC2F3C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Изучение нормативных документов и методических рекомендаций по промежуточной и итоговой аттестации учащихся 5-11 классов</w:t>
            </w: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9DD2E3F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Апрель 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49CC5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</w:tr>
      <w:tr w14:paraId="4594B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47C2EE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5.2.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6CA881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Утверждение пакета документов для проведения промежуточной и итоговой аттестации  учащихся 5-11 классов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E95A049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610650B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63F4CBD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Учителя - предметники</w:t>
            </w:r>
          </w:p>
        </w:tc>
      </w:tr>
      <w:tr w14:paraId="24BAE8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EB6E6D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5.3.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2DD892F">
            <w:pPr>
              <w:pStyle w:val="17"/>
              <w:widowControl/>
              <w:rPr>
                <w:rFonts w:hint="default" w:ascii="Times New Roman" w:hAnsi="Times New Roman" w:eastAsia="Times New Roman" w:cs="Times New Roman"/>
                <w:color w:val="0D0404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D0404"/>
                <w:sz w:val="24"/>
                <w:szCs w:val="24"/>
                <w:bdr w:val="none" w:color="auto" w:sz="0" w:space="0"/>
                <w:lang w:eastAsia="ru"/>
              </w:rPr>
              <w:t>Круглый стол: Единство урочной и внеклассной работы - важнейшее условие качественного учебного процесса.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501E256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3344EB4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Мудрецова НН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.,выступления членов МО, обсуждение</w:t>
            </w:r>
          </w:p>
        </w:tc>
      </w:tr>
      <w:tr w14:paraId="4FE79F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1B76AC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7EA6B50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Использование новых педагогических технологий на уроках и во внеурочное время.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DBF4876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DBD4F9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Караченцева Ю.А.</w:t>
            </w:r>
          </w:p>
        </w:tc>
      </w:tr>
      <w:tr w14:paraId="3C6967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AF8D12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5.6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E08E47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color w:val="C9211E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color w:val="000000"/>
                <w:sz w:val="24"/>
                <w:szCs w:val="24"/>
                <w:bdr w:val="none" w:color="auto" w:sz="0" w:space="0"/>
                <w:lang w:eastAsia="ru"/>
              </w:rPr>
              <w:t>Формы организации повторения учебного материала с целью подготовки к экзаменам.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05E0C1E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834A45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Халиюлина Д.Ш</w:t>
            </w:r>
          </w:p>
        </w:tc>
      </w:tr>
      <w:tr w14:paraId="3D1250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61CFA74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8"/>
                <w:szCs w:val="28"/>
                <w:bdr w:val="none" w:color="auto" w:sz="0" w:space="0"/>
                <w:lang w:eastAsia="ru"/>
              </w:rPr>
              <w:t>5.7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AD22269">
            <w:pPr>
              <w:pStyle w:val="17"/>
              <w:widowControl/>
              <w:spacing w:after="0" w:afterAutospacing="0" w:line="240" w:lineRule="auto"/>
              <w:rPr>
                <w:color w:val="0D0404"/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color w:val="0D0404"/>
                <w:sz w:val="24"/>
                <w:szCs w:val="24"/>
                <w:bdr w:val="none" w:color="auto" w:sz="0" w:space="0"/>
                <w:lang w:eastAsia="ru"/>
              </w:rPr>
              <w:t>Пути повышения эффективности работы учителей по подготовке выпускников школы к ЕГЭ, государственной итоговой аттестации-обмен опытом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2274004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EA0B9B1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  <w:p w14:paraId="7BB20AA9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Учителя - предметники</w:t>
            </w:r>
          </w:p>
        </w:tc>
      </w:tr>
      <w:tr w14:paraId="2A8B94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9696" w:type="dxa"/>
            <w:gridSpan w:val="4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2E517F8">
            <w:pPr>
              <w:pStyle w:val="17"/>
              <w:widowControl/>
              <w:snapToGrid w:val="0"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b/>
                <w:bCs w:val="0"/>
                <w:sz w:val="28"/>
                <w:szCs w:val="28"/>
                <w:bdr w:val="none" w:color="auto" w:sz="0" w:space="0"/>
                <w:lang w:eastAsia="ru"/>
              </w:rPr>
            </w:pPr>
          </w:p>
          <w:p w14:paraId="054C0B44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bdr w:val="none" w:color="auto" w:sz="0" w:space="0"/>
                <w:lang w:eastAsia="ru"/>
              </w:rPr>
              <w:t>Заседание № 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  </w:t>
            </w:r>
            <w:r>
              <w:rPr>
                <w:rFonts w:hint="default" w:ascii="Times New Roman" w:hAnsi="Times New Roman" w:eastAsia="Times New Roman" w:cs="Times New Roman"/>
                <w:b/>
                <w:b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>Тема: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u w:val="single"/>
                <w:bdr w:val="none" w:color="auto" w:sz="0" w:space="0"/>
                <w:lang w:eastAsia="ru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  <w:t>« Результаты деятельности учителей ШМО естественно-математического цикла по совершенствованию образовательного процесса».</w:t>
            </w:r>
          </w:p>
          <w:p w14:paraId="4382A73B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bdr w:val="none" w:color="auto" w:sz="0" w:space="0"/>
                <w:lang w:eastAsia="ru"/>
              </w:rPr>
              <w:t>Цель: Оценка эффективности работ МО учителей естественно-математического цикла и определение перспективного направления работы на следующий год.</w:t>
            </w:r>
          </w:p>
          <w:p w14:paraId="2B241F6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i/>
                <w:iCs w:val="0"/>
                <w:sz w:val="24"/>
                <w:szCs w:val="24"/>
                <w:u w:val="single"/>
                <w:bdr w:val="none" w:color="auto" w:sz="0" w:space="0"/>
                <w:lang w:eastAsia="ru"/>
              </w:rPr>
            </w:pPr>
          </w:p>
        </w:tc>
      </w:tr>
      <w:tr w14:paraId="0CFA3C8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6031DDF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6.1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47D347E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результатов обученности учащихся по предметам естественно – математического цикла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уч.год</w:t>
            </w:r>
          </w:p>
        </w:tc>
        <w:tc>
          <w:tcPr>
            <w:tcW w:w="1668" w:type="dxa"/>
            <w:vMerge w:val="restart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9CA4204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Июнь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г</w:t>
            </w: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6F7FA98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МО.Учителя - предметники</w:t>
            </w:r>
          </w:p>
        </w:tc>
      </w:tr>
      <w:tr w14:paraId="5412D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707002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6.2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0BBBDE5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 выполнения учебных программ, обязательного минимума содержания образования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F828DC4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1523C5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</w:tr>
      <w:tr w14:paraId="7B7209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F6FB8EF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6.3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2C8824C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эффективности использования вариативной части школьного учебного плана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510B89C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3FBB64B0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МО.Учителя - предметники</w:t>
            </w:r>
          </w:p>
        </w:tc>
      </w:tr>
      <w:tr w14:paraId="63E7D6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B24C42A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6.4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E9A8606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Отчет членов МО по темам самообразования</w:t>
            </w: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4CFA33BB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5EBE9F52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Учителя - предметники</w:t>
            </w:r>
          </w:p>
        </w:tc>
      </w:tr>
      <w:tr w14:paraId="1E2087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43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14D6E7A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6.5</w:t>
            </w:r>
          </w:p>
        </w:tc>
        <w:tc>
          <w:tcPr>
            <w:tcW w:w="4937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03CFEE58">
            <w:pPr>
              <w:pStyle w:val="17"/>
              <w:widowControl/>
              <w:spacing w:after="0" w:afterAutospacing="0" w:line="240" w:lineRule="auto"/>
              <w:rPr>
                <w:bdr w:val="none" w:color="auto" w:sz="0" w:space="0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Анализ работы  МО за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4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/202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уч.год , определение задач работы МО на 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5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-202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val="ru-RU" w:eastAsia="ru"/>
              </w:rPr>
              <w:t>6</w:t>
            </w: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 xml:space="preserve"> уч.год</w:t>
            </w:r>
          </w:p>
          <w:p w14:paraId="65575FA8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</w:p>
        </w:tc>
        <w:tc>
          <w:tcPr>
            <w:tcW w:w="1668" w:type="dxa"/>
            <w:vMerge w:val="continue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233F0DD0">
            <w:pPr>
              <w:rPr>
                <w:rFonts w:hint="default" w:ascii="Liberation Serif" w:hAnsi="Liberation Serif" w:eastAsia="Liberation Serif" w:cs="Liberation Serif"/>
                <w:kern w:val="2"/>
                <w:sz w:val="24"/>
                <w:szCs w:val="24"/>
                <w:lang w:eastAsia="zh-CN"/>
              </w:rPr>
            </w:pPr>
          </w:p>
        </w:tc>
        <w:tc>
          <w:tcPr>
            <w:tcW w:w="2448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/>
            <w:tcMar>
              <w:left w:w="100" w:type="dxa"/>
              <w:right w:w="100" w:type="dxa"/>
            </w:tcMar>
            <w:vAlign w:val="top"/>
          </w:tcPr>
          <w:p w14:paraId="70754B93">
            <w:pPr>
              <w:pStyle w:val="17"/>
              <w:widowControl/>
              <w:spacing w:after="0" w:afterAutospacing="0" w:line="240" w:lineRule="auto"/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</w:pPr>
            <w:r>
              <w:rPr>
                <w:rFonts w:hint="default" w:ascii="Times New Roman" w:hAnsi="Times New Roman" w:eastAsia="Times New Roman" w:cs="Times New Roman"/>
                <w:sz w:val="24"/>
                <w:szCs w:val="24"/>
                <w:bdr w:val="none" w:color="auto" w:sz="0" w:space="0"/>
                <w:lang w:eastAsia="ru"/>
              </w:rPr>
              <w:t>Руководитель  МО</w:t>
            </w:r>
          </w:p>
        </w:tc>
      </w:tr>
    </w:tbl>
    <w:p w14:paraId="6C70C635">
      <w:pPr>
        <w:pStyle w:val="11"/>
        <w:spacing w:before="90" w:after="16" w:line="264" w:lineRule="auto"/>
        <w:ind w:left="0" w:right="4457"/>
      </w:pPr>
      <w:r>
        <w:tab/>
      </w:r>
      <w:r>
        <w:tab/>
      </w:r>
      <w:r>
        <w:tab/>
      </w:r>
    </w:p>
    <w:p w14:paraId="11FA1D05">
      <w:pPr>
        <w:pStyle w:val="11"/>
        <w:spacing w:before="90" w:after="16" w:line="264" w:lineRule="auto"/>
        <w:ind w:left="0" w:right="4457"/>
      </w:pPr>
    </w:p>
    <w:p w14:paraId="4CDEB5FC">
      <w:pPr>
        <w:pStyle w:val="11"/>
        <w:spacing w:before="90" w:after="16" w:line="264" w:lineRule="auto"/>
        <w:ind w:left="0" w:right="4457"/>
      </w:pPr>
    </w:p>
    <w:p w14:paraId="635B321A"/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Cambria Math">
    <w:panose1 w:val="02040503050406030204"/>
    <w:charset w:val="CC"/>
    <w:family w:val="auto"/>
    <w:pitch w:val="variable"/>
    <w:sig w:usb0="E00006FF" w:usb1="420024FF" w:usb2="02000000" w:usb3="00000000" w:csb0="2000019F" w:csb1="00000000"/>
  </w:font>
  <w:font w:name="NSimSun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@NSimSun">
    <w:panose1 w:val="02010609030101010101"/>
    <w:charset w:val="86"/>
    <w:family w:val="auto"/>
    <w:pitch w:val="fixed"/>
    <w:sig w:usb0="00000203" w:usb1="288F0000" w:usb2="00000006" w:usb3="00000000" w:csb0="00040001" w:csb1="00000000"/>
  </w:font>
  <w:font w:name="Lucida Sans">
    <w:panose1 w:val="020B0602030504020204"/>
    <w:charset w:val="00"/>
    <w:family w:val="auto"/>
    <w:pitch w:val="variable"/>
    <w:sig w:usb0="00000003" w:usb1="00000000" w:usb2="00000000" w:usb3="00000000" w:csb0="20000001" w:csb1="00000000"/>
  </w:font>
  <w:font w:name="Liberation Serif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74B20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8C769A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46BD71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EEF37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A4B7F5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6E2D02"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777CEE"/>
    <w:multiLevelType w:val="multilevel"/>
    <w:tmpl w:val="38777CEE"/>
    <w:lvl w:ilvl="0" w:tentative="0">
      <w:start w:val="1"/>
      <w:numFmt w:val="decimal"/>
      <w:lvlText w:val="%1."/>
      <w:lvlJc w:val="left"/>
      <w:pPr>
        <w:ind w:left="122" w:hanging="708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"/>
      <w:lvlJc w:val="left"/>
      <w:pPr>
        <w:ind w:left="842" w:hanging="360"/>
      </w:pPr>
      <w:rPr>
        <w:rFonts w:hint="default" w:ascii="Wingdings" w:hAnsi="Wingdings" w:eastAsia="Wingdings" w:cs="Wingdings"/>
        <w:color w:val="161808"/>
        <w:w w:val="100"/>
        <w:sz w:val="24"/>
        <w:szCs w:val="24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849" w:hanging="36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859" w:hanging="36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68" w:hanging="36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78" w:hanging="36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888" w:hanging="36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897" w:hanging="36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907" w:hanging="360"/>
      </w:pPr>
      <w:rPr>
        <w:rFonts w:hint="default"/>
        <w:lang w:val="ru-RU" w:eastAsia="en-US" w:bidi="ar-SA"/>
      </w:rPr>
    </w:lvl>
  </w:abstractNum>
  <w:abstractNum w:abstractNumId="1">
    <w:nsid w:val="4E2A5D95"/>
    <w:multiLevelType w:val="multilevel"/>
    <w:tmpl w:val="4E2A5D95"/>
    <w:lvl w:ilvl="0" w:tentative="0">
      <w:start w:val="1"/>
      <w:numFmt w:val="bullet"/>
      <w:lvlText w:val=""/>
      <w:lvlJc w:val="left"/>
      <w:pPr>
        <w:tabs>
          <w:tab w:val="left" w:pos="1080"/>
        </w:tabs>
        <w:ind w:left="108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tabs>
          <w:tab w:val="left" w:pos="1800"/>
        </w:tabs>
        <w:ind w:left="180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tabs>
          <w:tab w:val="left" w:pos="2520"/>
        </w:tabs>
        <w:ind w:left="252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tabs>
          <w:tab w:val="left" w:pos="3240"/>
        </w:tabs>
        <w:ind w:left="324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tabs>
          <w:tab w:val="left" w:pos="3960"/>
        </w:tabs>
        <w:ind w:left="396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tabs>
          <w:tab w:val="left" w:pos="4680"/>
        </w:tabs>
        <w:ind w:left="468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tabs>
          <w:tab w:val="left" w:pos="5400"/>
        </w:tabs>
        <w:ind w:left="540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tabs>
          <w:tab w:val="left" w:pos="6120"/>
        </w:tabs>
        <w:ind w:left="612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tabs>
          <w:tab w:val="left" w:pos="6840"/>
        </w:tabs>
        <w:ind w:left="6840" w:hanging="360"/>
      </w:pPr>
      <w:rPr>
        <w:rFonts w:hint="default" w:ascii="Wingdings" w:hAnsi="Wingdings"/>
      </w:rPr>
    </w:lvl>
  </w:abstractNum>
  <w:abstractNum w:abstractNumId="2">
    <w:nsid w:val="756169BD"/>
    <w:multiLevelType w:val="multilevel"/>
    <w:tmpl w:val="756169BD"/>
    <w:lvl w:ilvl="0" w:tentative="0">
      <w:start w:val="1"/>
      <w:numFmt w:val="bullet"/>
      <w:lvlText w:val=""/>
      <w:lvlJc w:val="left"/>
      <w:pPr>
        <w:tabs>
          <w:tab w:val="left" w:pos="720"/>
        </w:tabs>
        <w:ind w:left="720" w:hanging="360"/>
      </w:pPr>
      <w:rPr>
        <w:rFonts w:hint="default" w:ascii="Wingdings 2" w:hAnsi="Wingdings 2"/>
      </w:rPr>
    </w:lvl>
    <w:lvl w:ilvl="1" w:tentative="0">
      <w:start w:val="1"/>
      <w:numFmt w:val="bullet"/>
      <w:lvlText w:val=""/>
      <w:lvlJc w:val="left"/>
      <w:pPr>
        <w:tabs>
          <w:tab w:val="left" w:pos="1440"/>
        </w:tabs>
        <w:ind w:left="1440" w:hanging="360"/>
      </w:pPr>
      <w:rPr>
        <w:rFonts w:hint="default" w:ascii="Wingdings 2" w:hAnsi="Wingdings 2"/>
      </w:rPr>
    </w:lvl>
    <w:lvl w:ilvl="2" w:tentative="0">
      <w:start w:val="1"/>
      <w:numFmt w:val="bullet"/>
      <w:lvlText w:val=""/>
      <w:lvlJc w:val="left"/>
      <w:pPr>
        <w:tabs>
          <w:tab w:val="left" w:pos="2160"/>
        </w:tabs>
        <w:ind w:left="2160" w:hanging="360"/>
      </w:pPr>
      <w:rPr>
        <w:rFonts w:hint="default" w:ascii="Wingdings 2" w:hAnsi="Wingdings 2"/>
      </w:rPr>
    </w:lvl>
    <w:lvl w:ilvl="3" w:tentative="0">
      <w:start w:val="1"/>
      <w:numFmt w:val="bullet"/>
      <w:lvlText w:val=""/>
      <w:lvlJc w:val="left"/>
      <w:pPr>
        <w:tabs>
          <w:tab w:val="left" w:pos="2880"/>
        </w:tabs>
        <w:ind w:left="2880" w:hanging="360"/>
      </w:pPr>
      <w:rPr>
        <w:rFonts w:hint="default" w:ascii="Wingdings 2" w:hAnsi="Wingdings 2"/>
      </w:rPr>
    </w:lvl>
    <w:lvl w:ilvl="4" w:tentative="0">
      <w:start w:val="1"/>
      <w:numFmt w:val="bullet"/>
      <w:lvlText w:val=""/>
      <w:lvlJc w:val="left"/>
      <w:pPr>
        <w:tabs>
          <w:tab w:val="left" w:pos="3600"/>
        </w:tabs>
        <w:ind w:left="3600" w:hanging="360"/>
      </w:pPr>
      <w:rPr>
        <w:rFonts w:hint="default" w:ascii="Wingdings 2" w:hAnsi="Wingdings 2"/>
      </w:rPr>
    </w:lvl>
    <w:lvl w:ilvl="5" w:tentative="0">
      <w:start w:val="1"/>
      <w:numFmt w:val="bullet"/>
      <w:lvlText w:val=""/>
      <w:lvlJc w:val="left"/>
      <w:pPr>
        <w:tabs>
          <w:tab w:val="left" w:pos="4320"/>
        </w:tabs>
        <w:ind w:left="4320" w:hanging="360"/>
      </w:pPr>
      <w:rPr>
        <w:rFonts w:hint="default" w:ascii="Wingdings 2" w:hAnsi="Wingdings 2"/>
      </w:rPr>
    </w:lvl>
    <w:lvl w:ilvl="6" w:tentative="0">
      <w:start w:val="1"/>
      <w:numFmt w:val="bullet"/>
      <w:lvlText w:val=""/>
      <w:lvlJc w:val="left"/>
      <w:pPr>
        <w:tabs>
          <w:tab w:val="left" w:pos="5040"/>
        </w:tabs>
        <w:ind w:left="5040" w:hanging="360"/>
      </w:pPr>
      <w:rPr>
        <w:rFonts w:hint="default" w:ascii="Wingdings 2" w:hAnsi="Wingdings 2"/>
      </w:rPr>
    </w:lvl>
    <w:lvl w:ilvl="7" w:tentative="0">
      <w:start w:val="1"/>
      <w:numFmt w:val="bullet"/>
      <w:lvlText w:val=""/>
      <w:lvlJc w:val="left"/>
      <w:pPr>
        <w:tabs>
          <w:tab w:val="left" w:pos="5760"/>
        </w:tabs>
        <w:ind w:left="5760" w:hanging="360"/>
      </w:pPr>
      <w:rPr>
        <w:rFonts w:hint="default" w:ascii="Wingdings 2" w:hAnsi="Wingdings 2"/>
      </w:rPr>
    </w:lvl>
    <w:lvl w:ilvl="8" w:tentative="0">
      <w:start w:val="1"/>
      <w:numFmt w:val="bullet"/>
      <w:lvlText w:val=""/>
      <w:lvlJc w:val="left"/>
      <w:pPr>
        <w:tabs>
          <w:tab w:val="left" w:pos="6480"/>
        </w:tabs>
        <w:ind w:left="6480" w:hanging="360"/>
      </w:pPr>
      <w:rPr>
        <w:rFonts w:hint="default" w:ascii="Wingdings 2" w:hAnsi="Wingdings 2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08"/>
  <w:displayHorizontalDrawingGridEvery w:val="1"/>
  <w:displayVerticalDrawingGridEvery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UseIndentAsNumberingTabStop/>
    <w:compatSetting w:name="compatibilityMode" w:uri="http://schemas.microsoft.com/office/word" w:val="12"/>
  </w:compat>
  <w:rsids>
    <w:rsidRoot w:val="00D749F1"/>
    <w:rsid w:val="00141AD2"/>
    <w:rsid w:val="001D4C96"/>
    <w:rsid w:val="00203F8F"/>
    <w:rsid w:val="00280B14"/>
    <w:rsid w:val="00417EB0"/>
    <w:rsid w:val="004474E1"/>
    <w:rsid w:val="005238A2"/>
    <w:rsid w:val="005E48AA"/>
    <w:rsid w:val="007E6262"/>
    <w:rsid w:val="008A3FB6"/>
    <w:rsid w:val="009859E5"/>
    <w:rsid w:val="00CA5848"/>
    <w:rsid w:val="00D749F1"/>
    <w:rsid w:val="00DD0A20"/>
    <w:rsid w:val="24266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Liberation Serif" w:hAnsi="Liberation Serif" w:eastAsia="NSimSun" w:cs="Lucida Sans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pPr>
      <w:keepNext w:val="0"/>
      <w:keepLines w:val="0"/>
      <w:widowControl w:val="0"/>
      <w:suppressLineNumbers w:val="0"/>
      <w:suppressAutoHyphens/>
      <w:autoSpaceDE/>
      <w:autoSpaceDN w:val="0"/>
      <w:spacing w:before="0" w:beforeAutospacing="0" w:after="0" w:afterAutospacing="0"/>
      <w:ind w:left="0" w:right="0"/>
    </w:pPr>
    <w:rPr>
      <w:rFonts w:hint="default" w:ascii="Liberation Serif" w:hAnsi="Liberation Serif" w:eastAsia="Liberation Serif" w:cs="Liberation Serif"/>
      <w:kern w:val="2"/>
      <w:sz w:val="24"/>
      <w:szCs w:val="24"/>
      <w:lang w:eastAsia="zh-CN"/>
    </w:rPr>
    <w:tblPr>
      <w:tblCellMar>
        <w:top w:w="0" w:type="dxa"/>
        <w:left w:w="100" w:type="dxa"/>
        <w:bottom w:w="0" w:type="dxa"/>
        <w:right w:w="100" w:type="dxa"/>
      </w:tblCellMar>
    </w:tblPr>
  </w:style>
  <w:style w:type="paragraph" w:styleId="4">
    <w:name w:val="Balloon Text"/>
    <w:basedOn w:val="1"/>
    <w:link w:val="10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12"/>
    <w:semiHidden/>
    <w:unhideWhenUsed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paragraph" w:styleId="6">
    <w:name w:val="Body Text"/>
    <w:basedOn w:val="1"/>
    <w:link w:val="14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en-US"/>
    </w:rPr>
  </w:style>
  <w:style w:type="paragraph" w:styleId="7">
    <w:name w:val="footer"/>
    <w:basedOn w:val="1"/>
    <w:link w:val="13"/>
    <w:semiHidden/>
    <w:unhideWhenUsed/>
    <w:qFormat/>
    <w:uiPriority w:val="99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table" w:styleId="8">
    <w:name w:val="Table Grid"/>
    <w:basedOn w:val="3"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List Paragraph"/>
    <w:basedOn w:val="1"/>
    <w:qFormat/>
    <w:uiPriority w:val="1"/>
    <w:pPr>
      <w:ind w:left="720"/>
      <w:contextualSpacing/>
    </w:pPr>
    <w:rPr>
      <w:rFonts w:ascii="Calibri" w:hAnsi="Calibri" w:eastAsia="Times New Roman" w:cs="Times New Roman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  <w:style w:type="paragraph" w:customStyle="1" w:styleId="11">
    <w:name w:val="Heading 1"/>
    <w:basedOn w:val="1"/>
    <w:qFormat/>
    <w:uiPriority w:val="1"/>
    <w:pPr>
      <w:widowControl w:val="0"/>
      <w:autoSpaceDE w:val="0"/>
      <w:autoSpaceDN w:val="0"/>
      <w:spacing w:after="0" w:line="240" w:lineRule="auto"/>
      <w:ind w:left="63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eastAsia="en-US"/>
    </w:rPr>
  </w:style>
  <w:style w:type="character" w:customStyle="1" w:styleId="12">
    <w:name w:val="Верхний колонтитул Знак"/>
    <w:basedOn w:val="2"/>
    <w:link w:val="5"/>
    <w:semiHidden/>
    <w:uiPriority w:val="99"/>
    <w:rPr>
      <w:rFonts w:ascii="Times New Roman" w:hAnsi="Times New Roman" w:eastAsia="Times New Roman" w:cs="Times New Roman"/>
      <w:lang w:eastAsia="en-US"/>
    </w:rPr>
  </w:style>
  <w:style w:type="character" w:customStyle="1" w:styleId="13">
    <w:name w:val="Нижний колонтитул Знак"/>
    <w:basedOn w:val="2"/>
    <w:link w:val="7"/>
    <w:semiHidden/>
    <w:qFormat/>
    <w:uiPriority w:val="99"/>
    <w:rPr>
      <w:rFonts w:ascii="Times New Roman" w:hAnsi="Times New Roman" w:eastAsia="Times New Roman" w:cs="Times New Roman"/>
      <w:lang w:eastAsia="en-US"/>
    </w:rPr>
  </w:style>
  <w:style w:type="character" w:customStyle="1" w:styleId="14">
    <w:name w:val="Основной текст Знак"/>
    <w:basedOn w:val="2"/>
    <w:link w:val="6"/>
    <w:uiPriority w:val="1"/>
    <w:rPr>
      <w:rFonts w:ascii="Times New Roman" w:hAnsi="Times New Roman" w:eastAsia="Times New Roman" w:cs="Times New Roman"/>
      <w:sz w:val="24"/>
      <w:szCs w:val="24"/>
      <w:lang w:eastAsia="en-US"/>
    </w:rPr>
  </w:style>
  <w:style w:type="table" w:customStyle="1" w:styleId="15">
    <w:name w:val="Table Normal"/>
    <w:semiHidden/>
    <w:unhideWhenUsed/>
    <w:qFormat/>
    <w:uiPriority w:val="2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6">
    <w:name w:val="Table Paragraph"/>
    <w:basedOn w:val="1"/>
    <w:qFormat/>
    <w:uiPriority w:val="1"/>
    <w:pPr>
      <w:widowControl w:val="0"/>
      <w:autoSpaceDE w:val="0"/>
      <w:autoSpaceDN w:val="0"/>
      <w:spacing w:after="0" w:line="240" w:lineRule="auto"/>
    </w:pPr>
    <w:rPr>
      <w:rFonts w:ascii="Times New Roman" w:hAnsi="Times New Roman" w:eastAsia="Times New Roman" w:cs="Times New Roman"/>
      <w:lang w:eastAsia="en-US"/>
    </w:rPr>
  </w:style>
  <w:style w:type="paragraph" w:customStyle="1" w:styleId="17">
    <w:name w:val="Standard"/>
    <w:uiPriority w:val="0"/>
    <w:pPr>
      <w:keepNext w:val="0"/>
      <w:keepLines w:val="0"/>
      <w:widowControl/>
      <w:suppressLineNumbers w:val="0"/>
      <w:suppressAutoHyphens/>
      <w:autoSpaceDE/>
      <w:autoSpaceDN w:val="0"/>
      <w:spacing w:before="0" w:beforeAutospacing="0" w:after="200" w:afterAutospacing="0" w:line="276" w:lineRule="auto"/>
      <w:ind w:left="0" w:right="0"/>
      <w:jc w:val="left"/>
    </w:pPr>
    <w:rPr>
      <w:rFonts w:ascii="Calibri" w:hAnsi="Calibri" w:eastAsia="Calibri" w:cs="Times New Roman"/>
      <w:kern w:val="2"/>
      <w:sz w:val="22"/>
      <w:szCs w:val="22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image" Target="media/image1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11</Pages>
  <Words>1299</Words>
  <Characters>7405</Characters>
  <Lines>61</Lines>
  <Paragraphs>17</Paragraphs>
  <TotalTime>107</TotalTime>
  <ScaleCrop>false</ScaleCrop>
  <LinksUpToDate>false</LinksUpToDate>
  <CharactersWithSpaces>8687</CharactersWithSpaces>
  <Application>WPS Office_12.2.0.18283_F1E327BC-269C-435d-A152-05C5408002CA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2023-10-10T11:38:00Z</dcterms:created>
  <dc:creator>14 кабинет</dc:creator>
  <cp:lastModifiedBy>14 кабинет</cp:lastModifiedBy>
  <cp:lastPrinted>2024-09-24T06:59:56Z</cp:lastPrinted>
  <dcterms:modified xsi:type="dcterms:W3CDTF">2024-09-24T07:00:30Z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1049-12.2.0.18283</vt:lpwstr>
  </property>
  <property fmtid="{D5CDD505-2E9C-101B-9397-08002B2CF9AE}" pid="3" name="ICV">
    <vt:lpwstr>15BC9219C3FC45FE94720E9D84370533_12</vt:lpwstr>
  </property>
</Properties>
</file>